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BE56" w14:textId="15DD65E9" w:rsidR="00FE091B" w:rsidRPr="0052626B" w:rsidRDefault="00FE091B" w:rsidP="00FE091B">
      <w:pPr>
        <w:jc w:val="center"/>
        <w:rPr>
          <w:rFonts w:ascii="Times New Roman" w:hAnsi="Times New Roman" w:cs="Times New Roman"/>
          <w:sz w:val="32"/>
          <w:szCs w:val="32"/>
        </w:rPr>
      </w:pPr>
      <w:r w:rsidRPr="0052626B">
        <w:rPr>
          <w:rFonts w:ascii="Times New Roman" w:hAnsi="Times New Roman" w:cs="Times New Roman"/>
          <w:sz w:val="32"/>
          <w:szCs w:val="32"/>
        </w:rPr>
        <w:t xml:space="preserve">Education specific recommendations from </w:t>
      </w:r>
      <w:r w:rsidR="006F386C">
        <w:rPr>
          <w:rFonts w:ascii="Times New Roman" w:hAnsi="Times New Roman" w:cs="Times New Roman"/>
          <w:sz w:val="32"/>
          <w:szCs w:val="32"/>
        </w:rPr>
        <w:t>clinical practice guidelines</w:t>
      </w:r>
    </w:p>
    <w:p w14:paraId="4121C816" w14:textId="77777777" w:rsidR="00910616" w:rsidRDefault="00910616">
      <w:pPr>
        <w:rPr>
          <w:rFonts w:ascii="Times New Roman" w:hAnsi="Times New Roman" w:cs="Times New Roman"/>
        </w:rPr>
      </w:pPr>
    </w:p>
    <w:p w14:paraId="220FAFA5" w14:textId="699B5FFA" w:rsidR="00306303" w:rsidRPr="00306303" w:rsidRDefault="00306303">
      <w:pPr>
        <w:rPr>
          <w:rFonts w:ascii="Times New Roman" w:hAnsi="Times New Roman" w:cs="Times New Roman"/>
        </w:rPr>
      </w:pPr>
    </w:p>
    <w:tbl>
      <w:tblPr>
        <w:tblW w:w="13780" w:type="dxa"/>
        <w:jc w:val="center"/>
        <w:tblLayout w:type="fixed"/>
        <w:tblLook w:val="04A0" w:firstRow="1" w:lastRow="0" w:firstColumn="1" w:lastColumn="0" w:noHBand="0" w:noVBand="1"/>
      </w:tblPr>
      <w:tblGrid>
        <w:gridCol w:w="1980"/>
        <w:gridCol w:w="11800"/>
      </w:tblGrid>
      <w:tr w:rsidR="00854C9F" w:rsidRPr="00D3693E" w14:paraId="0FCFD68C" w14:textId="1814D6A7" w:rsidTr="00800552">
        <w:trPr>
          <w:trHeight w:val="980"/>
          <w:jc w:val="center"/>
        </w:trPr>
        <w:tc>
          <w:tcPr>
            <w:tcW w:w="1980" w:type="dxa"/>
            <w:tcBorders>
              <w:top w:val="single" w:sz="4" w:space="0" w:color="auto"/>
              <w:bottom w:val="single" w:sz="4" w:space="0" w:color="auto"/>
            </w:tcBorders>
            <w:shd w:val="clear" w:color="auto" w:fill="auto"/>
            <w:vAlign w:val="center"/>
          </w:tcPr>
          <w:p w14:paraId="787F4B07" w14:textId="326332FB" w:rsidR="00854C9F" w:rsidRPr="00F46244" w:rsidRDefault="00854C9F" w:rsidP="00D005F0">
            <w:pPr>
              <w:spacing w:after="0" w:line="240" w:lineRule="auto"/>
              <w:rPr>
                <w:rFonts w:ascii="Times New Roman" w:eastAsia="Times New Roman" w:hAnsi="Times New Roman" w:cs="Times New Roman"/>
                <w:b/>
                <w:bCs/>
                <w:color w:val="000000" w:themeColor="text1"/>
              </w:rPr>
            </w:pPr>
            <w:r w:rsidRPr="00F46244">
              <w:rPr>
                <w:rFonts w:ascii="Times New Roman" w:eastAsia="Times New Roman" w:hAnsi="Times New Roman" w:cs="Times New Roman"/>
                <w:b/>
                <w:bCs/>
                <w:color w:val="000000" w:themeColor="text1"/>
              </w:rPr>
              <w:t>Recommendation ID from guideline</w:t>
            </w:r>
          </w:p>
        </w:tc>
        <w:tc>
          <w:tcPr>
            <w:tcW w:w="11800" w:type="dxa"/>
            <w:tcBorders>
              <w:top w:val="single" w:sz="4" w:space="0" w:color="auto"/>
              <w:bottom w:val="single" w:sz="4" w:space="0" w:color="auto"/>
            </w:tcBorders>
            <w:shd w:val="clear" w:color="auto" w:fill="auto"/>
            <w:vAlign w:val="center"/>
          </w:tcPr>
          <w:p w14:paraId="466E4813" w14:textId="1115E7B7" w:rsidR="00854C9F" w:rsidRPr="00F46244" w:rsidRDefault="00854C9F" w:rsidP="00657149">
            <w:pPr>
              <w:spacing w:after="0" w:line="240" w:lineRule="auto"/>
              <w:rPr>
                <w:rFonts w:ascii="Times New Roman" w:eastAsia="Times New Roman" w:hAnsi="Times New Roman" w:cs="Times New Roman"/>
                <w:b/>
                <w:bCs/>
                <w:color w:val="000000" w:themeColor="text1"/>
              </w:rPr>
            </w:pPr>
            <w:r w:rsidRPr="00F46244">
              <w:rPr>
                <w:rFonts w:ascii="Times New Roman" w:eastAsia="Times New Roman" w:hAnsi="Times New Roman" w:cs="Times New Roman"/>
                <w:b/>
                <w:bCs/>
                <w:color w:val="000000" w:themeColor="text1"/>
              </w:rPr>
              <w:t>Recommendation</w:t>
            </w:r>
          </w:p>
        </w:tc>
      </w:tr>
      <w:tr w:rsidR="00854C9F" w:rsidRPr="00D3693E" w14:paraId="2764529C" w14:textId="77777777" w:rsidTr="00800552">
        <w:trPr>
          <w:trHeight w:val="490"/>
          <w:jc w:val="center"/>
        </w:trPr>
        <w:tc>
          <w:tcPr>
            <w:tcW w:w="13780" w:type="dxa"/>
            <w:gridSpan w:val="2"/>
            <w:tcBorders>
              <w:top w:val="single" w:sz="4" w:space="0" w:color="auto"/>
            </w:tcBorders>
          </w:tcPr>
          <w:p w14:paraId="16E53EEB" w14:textId="7CF25835" w:rsidR="00854C9F" w:rsidRPr="00F46244" w:rsidRDefault="00854C9F" w:rsidP="00657149">
            <w:pPr>
              <w:spacing w:after="0" w:line="240" w:lineRule="auto"/>
              <w:rPr>
                <w:rFonts w:ascii="Times New Roman" w:eastAsia="Times New Roman" w:hAnsi="Times New Roman" w:cs="Times New Roman"/>
                <w:i/>
                <w:iCs/>
                <w:color w:val="000000" w:themeColor="text1"/>
              </w:rPr>
            </w:pPr>
            <w:r w:rsidRPr="00F46244">
              <w:rPr>
                <w:rFonts w:ascii="Times New Roman" w:hAnsi="Times New Roman" w:cs="Times New Roman"/>
                <w:i/>
                <w:iCs/>
              </w:rPr>
              <w:t>ACR</w:t>
            </w:r>
          </w:p>
        </w:tc>
      </w:tr>
      <w:tr w:rsidR="00854C9F" w:rsidRPr="00D3693E" w14:paraId="41DB93B3" w14:textId="60028D18" w:rsidTr="00800552">
        <w:trPr>
          <w:trHeight w:val="490"/>
          <w:jc w:val="center"/>
        </w:trPr>
        <w:tc>
          <w:tcPr>
            <w:tcW w:w="1980" w:type="dxa"/>
            <w:shd w:val="clear" w:color="auto" w:fill="auto"/>
            <w:vAlign w:val="center"/>
          </w:tcPr>
          <w:p w14:paraId="6C05F637" w14:textId="4418CDC6" w:rsidR="00854C9F" w:rsidRPr="007248A1" w:rsidRDefault="00854C9F" w:rsidP="00D005F0">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n/a</w:t>
            </w:r>
          </w:p>
        </w:tc>
        <w:tc>
          <w:tcPr>
            <w:tcW w:w="11800" w:type="dxa"/>
            <w:shd w:val="clear" w:color="auto" w:fill="auto"/>
            <w:vAlign w:val="center"/>
          </w:tcPr>
          <w:p w14:paraId="3BC379CB" w14:textId="20122B63" w:rsidR="00854C9F" w:rsidRPr="007248A1" w:rsidRDefault="00854C9F" w:rsidP="00657149">
            <w:pPr>
              <w:spacing w:after="0" w:line="240" w:lineRule="auto"/>
              <w:rPr>
                <w:rFonts w:ascii="Times New Roman" w:eastAsia="Times New Roman" w:hAnsi="Times New Roman" w:cs="Times New Roman"/>
                <w:color w:val="000000" w:themeColor="text1"/>
              </w:rPr>
            </w:pPr>
            <w:r w:rsidRPr="007248A1">
              <w:rPr>
                <w:rFonts w:ascii="Times New Roman" w:eastAsia="Times New Roman" w:hAnsi="Times New Roman" w:cs="Times New Roman"/>
                <w:color w:val="000000" w:themeColor="text1"/>
              </w:rPr>
              <w:t>Education about the condition</w:t>
            </w:r>
          </w:p>
        </w:tc>
      </w:tr>
      <w:tr w:rsidR="00854C9F" w:rsidRPr="00D3693E" w14:paraId="7DE12DB7" w14:textId="102E5734" w:rsidTr="00800552">
        <w:trPr>
          <w:trHeight w:val="490"/>
          <w:jc w:val="center"/>
        </w:trPr>
        <w:tc>
          <w:tcPr>
            <w:tcW w:w="1980" w:type="dxa"/>
            <w:shd w:val="clear" w:color="auto" w:fill="auto"/>
            <w:vAlign w:val="center"/>
          </w:tcPr>
          <w:p w14:paraId="520B141B" w14:textId="691579B2" w:rsidR="00854C9F" w:rsidRPr="007248A1" w:rsidRDefault="00854C9F" w:rsidP="00D005F0">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n/a</w:t>
            </w:r>
          </w:p>
        </w:tc>
        <w:tc>
          <w:tcPr>
            <w:tcW w:w="11800" w:type="dxa"/>
            <w:shd w:val="clear" w:color="auto" w:fill="auto"/>
            <w:vAlign w:val="center"/>
          </w:tcPr>
          <w:p w14:paraId="0E0F1EA3" w14:textId="2A85E9B9" w:rsidR="00854C9F" w:rsidRPr="007248A1" w:rsidRDefault="00854C9F" w:rsidP="00657149">
            <w:pPr>
              <w:spacing w:after="0" w:line="240" w:lineRule="auto"/>
              <w:rPr>
                <w:rFonts w:ascii="Times New Roman" w:eastAsia="Times New Roman" w:hAnsi="Times New Roman" w:cs="Times New Roman"/>
                <w:color w:val="000000" w:themeColor="text1"/>
              </w:rPr>
            </w:pPr>
            <w:r w:rsidRPr="007248A1">
              <w:rPr>
                <w:rFonts w:ascii="Times New Roman" w:eastAsia="Times New Roman" w:hAnsi="Times New Roman" w:cs="Times New Roman"/>
                <w:color w:val="000000" w:themeColor="text1"/>
              </w:rPr>
              <w:t>Education about medication effects</w:t>
            </w:r>
          </w:p>
        </w:tc>
      </w:tr>
      <w:tr w:rsidR="00854C9F" w:rsidRPr="00D3693E" w14:paraId="383D496E" w14:textId="1C004126" w:rsidTr="00800552">
        <w:trPr>
          <w:trHeight w:val="490"/>
          <w:jc w:val="center"/>
        </w:trPr>
        <w:tc>
          <w:tcPr>
            <w:tcW w:w="1980" w:type="dxa"/>
            <w:shd w:val="clear" w:color="auto" w:fill="auto"/>
            <w:vAlign w:val="center"/>
          </w:tcPr>
          <w:p w14:paraId="2A728393" w14:textId="18551CD5" w:rsidR="00854C9F" w:rsidRPr="0052626B" w:rsidRDefault="00854C9F" w:rsidP="00D005F0">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color w:val="000000" w:themeColor="text1"/>
              </w:rPr>
              <w:t>n/a</w:t>
            </w:r>
          </w:p>
        </w:tc>
        <w:tc>
          <w:tcPr>
            <w:tcW w:w="11800" w:type="dxa"/>
            <w:shd w:val="clear" w:color="auto" w:fill="auto"/>
            <w:vAlign w:val="center"/>
          </w:tcPr>
          <w:p w14:paraId="062E5DDF" w14:textId="732D7E3E" w:rsidR="00854C9F" w:rsidRPr="0052626B" w:rsidRDefault="00854C9F" w:rsidP="00657149">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color w:val="000000" w:themeColor="text1"/>
              </w:rPr>
              <w:t>Education about medication side effects</w:t>
            </w:r>
          </w:p>
        </w:tc>
      </w:tr>
      <w:tr w:rsidR="00854C9F" w:rsidRPr="00D3693E" w14:paraId="784BE89E" w14:textId="7F05EB80" w:rsidTr="00800552">
        <w:trPr>
          <w:trHeight w:val="490"/>
          <w:jc w:val="center"/>
        </w:trPr>
        <w:tc>
          <w:tcPr>
            <w:tcW w:w="1980" w:type="dxa"/>
            <w:shd w:val="clear" w:color="auto" w:fill="auto"/>
            <w:vAlign w:val="center"/>
          </w:tcPr>
          <w:p w14:paraId="0C4A10F3" w14:textId="1C163BF5" w:rsidR="00854C9F" w:rsidRPr="0052626B" w:rsidRDefault="00854C9F" w:rsidP="00D005F0">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color w:val="000000" w:themeColor="text1"/>
              </w:rPr>
              <w:t>n/a</w:t>
            </w:r>
          </w:p>
        </w:tc>
        <w:tc>
          <w:tcPr>
            <w:tcW w:w="11800" w:type="dxa"/>
            <w:shd w:val="clear" w:color="auto" w:fill="auto"/>
            <w:vAlign w:val="center"/>
          </w:tcPr>
          <w:p w14:paraId="107900B7" w14:textId="2780A58A" w:rsidR="00854C9F" w:rsidRPr="0052626B" w:rsidRDefault="00854C9F" w:rsidP="00657149">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color w:val="000000" w:themeColor="text1"/>
              </w:rPr>
              <w:t>Education about joint protection measures</w:t>
            </w:r>
          </w:p>
        </w:tc>
      </w:tr>
      <w:tr w:rsidR="00854C9F" w:rsidRPr="00D3693E" w14:paraId="6EF1F86D" w14:textId="730FDD76" w:rsidTr="00800552">
        <w:trPr>
          <w:trHeight w:val="490"/>
          <w:jc w:val="center"/>
        </w:trPr>
        <w:tc>
          <w:tcPr>
            <w:tcW w:w="1980" w:type="dxa"/>
            <w:tcBorders>
              <w:bottom w:val="single" w:sz="4" w:space="0" w:color="auto"/>
            </w:tcBorders>
            <w:shd w:val="clear" w:color="auto" w:fill="auto"/>
            <w:vAlign w:val="center"/>
          </w:tcPr>
          <w:p w14:paraId="4DB7693C" w14:textId="6F6844ED" w:rsidR="00854C9F" w:rsidRPr="0052626B" w:rsidRDefault="00854C9F" w:rsidP="00D005F0">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color w:val="000000" w:themeColor="text1"/>
              </w:rPr>
              <w:t>n/a</w:t>
            </w:r>
          </w:p>
        </w:tc>
        <w:tc>
          <w:tcPr>
            <w:tcW w:w="11800" w:type="dxa"/>
            <w:tcBorders>
              <w:bottom w:val="single" w:sz="4" w:space="0" w:color="auto"/>
            </w:tcBorders>
            <w:shd w:val="clear" w:color="auto" w:fill="auto"/>
            <w:vAlign w:val="center"/>
          </w:tcPr>
          <w:p w14:paraId="104CFC31" w14:textId="7DCA67C1" w:rsidR="00854C9F" w:rsidRPr="0052626B" w:rsidRDefault="00854C9F" w:rsidP="0038031F">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color w:val="000000" w:themeColor="text1"/>
              </w:rPr>
              <w:t>Education about fitness and exercise goals and approaches</w:t>
            </w:r>
          </w:p>
        </w:tc>
      </w:tr>
      <w:tr w:rsidR="00854C9F" w:rsidRPr="00D3693E" w14:paraId="7FB073F4" w14:textId="77777777" w:rsidTr="00800552">
        <w:trPr>
          <w:trHeight w:val="490"/>
          <w:jc w:val="center"/>
        </w:trPr>
        <w:tc>
          <w:tcPr>
            <w:tcW w:w="13780" w:type="dxa"/>
            <w:gridSpan w:val="2"/>
            <w:tcBorders>
              <w:top w:val="single" w:sz="4" w:space="0" w:color="auto"/>
            </w:tcBorders>
          </w:tcPr>
          <w:p w14:paraId="356ADA4E" w14:textId="61044C5C" w:rsidR="00854C9F" w:rsidRPr="00F46244" w:rsidRDefault="00854C9F" w:rsidP="00E35977">
            <w:pPr>
              <w:rPr>
                <w:rFonts w:ascii="Times New Roman" w:hAnsi="Times New Roman" w:cs="Times New Roman"/>
                <w:i/>
                <w:iCs/>
              </w:rPr>
            </w:pPr>
            <w:r w:rsidRPr="00F46244">
              <w:rPr>
                <w:rFonts w:ascii="Times New Roman" w:hAnsi="Times New Roman" w:cs="Times New Roman"/>
                <w:i/>
                <w:iCs/>
              </w:rPr>
              <w:t>EULAR</w:t>
            </w:r>
          </w:p>
        </w:tc>
      </w:tr>
      <w:tr w:rsidR="00854C9F" w:rsidRPr="00D3693E" w14:paraId="102EB947" w14:textId="77777777" w:rsidTr="00800552">
        <w:trPr>
          <w:trHeight w:val="490"/>
          <w:jc w:val="center"/>
        </w:trPr>
        <w:tc>
          <w:tcPr>
            <w:tcW w:w="1980" w:type="dxa"/>
            <w:shd w:val="clear" w:color="auto" w:fill="auto"/>
          </w:tcPr>
          <w:p w14:paraId="4DC9128D" w14:textId="0F6CC806" w:rsidR="00854C9F" w:rsidRPr="0052626B" w:rsidRDefault="00854C9F" w:rsidP="007375BE">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rPr>
              <w:t>3</w:t>
            </w:r>
          </w:p>
        </w:tc>
        <w:tc>
          <w:tcPr>
            <w:tcW w:w="11800" w:type="dxa"/>
            <w:shd w:val="clear" w:color="auto" w:fill="auto"/>
            <w:vAlign w:val="center"/>
          </w:tcPr>
          <w:p w14:paraId="5B425356" w14:textId="77777777"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All people with knee/hip OA should receive an individualised management plan (a package of care) that includes the core non-pharmacological approaches, specifically:</w:t>
            </w:r>
          </w:p>
          <w:p w14:paraId="1A83FD2F" w14:textId="77777777" w:rsidR="00854C9F" w:rsidRPr="0052626B" w:rsidRDefault="00854C9F" w:rsidP="007375BE">
            <w:pPr>
              <w:spacing w:after="0" w:line="240" w:lineRule="auto"/>
              <w:rPr>
                <w:rFonts w:ascii="Times New Roman" w:eastAsia="Times New Roman" w:hAnsi="Times New Roman" w:cs="Times New Roman"/>
              </w:rPr>
            </w:pPr>
            <w:proofErr w:type="spellStart"/>
            <w:proofErr w:type="gramStart"/>
            <w:r w:rsidRPr="0052626B">
              <w:rPr>
                <w:rFonts w:ascii="Times New Roman" w:eastAsia="Times New Roman" w:hAnsi="Times New Roman" w:cs="Times New Roman"/>
              </w:rPr>
              <w:t>a</w:t>
            </w:r>
            <w:proofErr w:type="spellEnd"/>
            <w:proofErr w:type="gramEnd"/>
            <w:r w:rsidRPr="0052626B">
              <w:rPr>
                <w:rFonts w:ascii="Times New Roman" w:eastAsia="Times New Roman" w:hAnsi="Times New Roman" w:cs="Times New Roman"/>
              </w:rPr>
              <w:t xml:space="preserve"> information and education regarding OA</w:t>
            </w:r>
          </w:p>
          <w:p w14:paraId="5494BFFA" w14:textId="77777777"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b addressing maintenance and pacing of activity</w:t>
            </w:r>
          </w:p>
          <w:p w14:paraId="6995B3BB" w14:textId="77777777"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c addressing a regular individualised exercise regimen</w:t>
            </w:r>
          </w:p>
          <w:p w14:paraId="2F1D0BF0" w14:textId="77777777"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d addressing weight loss if overweight or obese</w:t>
            </w:r>
          </w:p>
          <w:p w14:paraId="3C523DE8" w14:textId="46E683BC"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e reduction of adverse mechanical factors (</w:t>
            </w:r>
            <w:proofErr w:type="spellStart"/>
            <w:r w:rsidRPr="0052626B">
              <w:rPr>
                <w:rFonts w:ascii="Times New Roman" w:eastAsia="Times New Roman" w:hAnsi="Times New Roman" w:cs="Times New Roman"/>
              </w:rPr>
              <w:t>eg</w:t>
            </w:r>
            <w:proofErr w:type="spellEnd"/>
            <w:r w:rsidRPr="0052626B">
              <w:rPr>
                <w:rFonts w:ascii="Times New Roman" w:eastAsia="Times New Roman" w:hAnsi="Times New Roman" w:cs="Times New Roman"/>
              </w:rPr>
              <w:t>, appropriate footwear)</w:t>
            </w:r>
          </w:p>
          <w:p w14:paraId="5FEBCAC9" w14:textId="1458A71B" w:rsidR="00854C9F"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f consideration of walking aids and assistive technology</w:t>
            </w:r>
          </w:p>
          <w:p w14:paraId="35D99A6B" w14:textId="57868D69" w:rsidR="00854C9F" w:rsidRPr="0052626B" w:rsidRDefault="00854C9F" w:rsidP="007375BE">
            <w:pPr>
              <w:spacing w:after="0" w:line="240" w:lineRule="auto"/>
              <w:rPr>
                <w:rFonts w:ascii="Times New Roman" w:eastAsia="Times New Roman" w:hAnsi="Times New Roman" w:cs="Times New Roman"/>
                <w:color w:val="000000" w:themeColor="text1"/>
              </w:rPr>
            </w:pPr>
          </w:p>
        </w:tc>
      </w:tr>
      <w:tr w:rsidR="00854C9F" w:rsidRPr="00D3693E" w14:paraId="6F17DA8A" w14:textId="77777777" w:rsidTr="00800552">
        <w:trPr>
          <w:trHeight w:val="490"/>
          <w:jc w:val="center"/>
        </w:trPr>
        <w:tc>
          <w:tcPr>
            <w:tcW w:w="1980" w:type="dxa"/>
            <w:shd w:val="clear" w:color="auto" w:fill="auto"/>
          </w:tcPr>
          <w:p w14:paraId="6FED5628" w14:textId="5B27A75E" w:rsidR="00854C9F" w:rsidRPr="0052626B" w:rsidRDefault="00854C9F" w:rsidP="007375BE">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rPr>
              <w:t>4</w:t>
            </w:r>
          </w:p>
        </w:tc>
        <w:tc>
          <w:tcPr>
            <w:tcW w:w="11800" w:type="dxa"/>
            <w:shd w:val="clear" w:color="auto" w:fill="auto"/>
            <w:vAlign w:val="center"/>
          </w:tcPr>
          <w:p w14:paraId="22C60970" w14:textId="77777777" w:rsidR="00854C9F"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 xml:space="preserve">When lifestyle changes are recommended, people with hip or knee OA should receive an individually tailored </w:t>
            </w:r>
            <w:proofErr w:type="spellStart"/>
            <w:proofErr w:type="gramStart"/>
            <w:r w:rsidRPr="0052626B">
              <w:rPr>
                <w:rFonts w:ascii="Times New Roman" w:eastAsia="Times New Roman" w:hAnsi="Times New Roman" w:cs="Times New Roman"/>
              </w:rPr>
              <w:t>programme,including</w:t>
            </w:r>
            <w:proofErr w:type="spellEnd"/>
            <w:proofErr w:type="gramEnd"/>
            <w:r w:rsidRPr="0052626B">
              <w:rPr>
                <w:rFonts w:ascii="Times New Roman" w:eastAsia="Times New Roman" w:hAnsi="Times New Roman" w:cs="Times New Roman"/>
              </w:rPr>
              <w:t xml:space="preserve"> long-term and short-term goals, intervention or action plans, and regular evaluation and follow-up with possibilities for adjustment of the </w:t>
            </w:r>
            <w:proofErr w:type="spellStart"/>
            <w:r w:rsidRPr="0052626B">
              <w:rPr>
                <w:rFonts w:ascii="Times New Roman" w:eastAsia="Times New Roman" w:hAnsi="Times New Roman" w:cs="Times New Roman"/>
              </w:rPr>
              <w:t>programme</w:t>
            </w:r>
            <w:proofErr w:type="spellEnd"/>
          </w:p>
          <w:p w14:paraId="7F0F255A" w14:textId="3A1DC2C6" w:rsidR="00854C9F" w:rsidRPr="0052626B" w:rsidRDefault="00854C9F" w:rsidP="007375BE">
            <w:pPr>
              <w:spacing w:after="0" w:line="240" w:lineRule="auto"/>
              <w:rPr>
                <w:rFonts w:ascii="Times New Roman" w:eastAsia="Times New Roman" w:hAnsi="Times New Roman" w:cs="Times New Roman"/>
                <w:color w:val="000000" w:themeColor="text1"/>
              </w:rPr>
            </w:pPr>
          </w:p>
        </w:tc>
      </w:tr>
      <w:tr w:rsidR="00854C9F" w:rsidRPr="00D3693E" w14:paraId="604870F2" w14:textId="77777777" w:rsidTr="00800552">
        <w:trPr>
          <w:trHeight w:val="490"/>
          <w:jc w:val="center"/>
        </w:trPr>
        <w:tc>
          <w:tcPr>
            <w:tcW w:w="1980" w:type="dxa"/>
            <w:shd w:val="clear" w:color="auto" w:fill="auto"/>
          </w:tcPr>
          <w:p w14:paraId="0619F9DF" w14:textId="29E53F82" w:rsidR="00854C9F" w:rsidRPr="0052626B" w:rsidRDefault="00854C9F" w:rsidP="007375BE">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rPr>
              <w:lastRenderedPageBreak/>
              <w:t>5</w:t>
            </w:r>
          </w:p>
        </w:tc>
        <w:tc>
          <w:tcPr>
            <w:tcW w:w="11800" w:type="dxa"/>
            <w:shd w:val="clear" w:color="auto" w:fill="auto"/>
            <w:vAlign w:val="center"/>
          </w:tcPr>
          <w:p w14:paraId="5AC232AB" w14:textId="77777777"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 xml:space="preserve">To be effective, information and education for the person with hip or knee OA should: </w:t>
            </w:r>
          </w:p>
          <w:p w14:paraId="671EBF28" w14:textId="0FD2071D"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a be individualised according to the person’s illness perceptions and educational capability</w:t>
            </w:r>
          </w:p>
          <w:p w14:paraId="21985719" w14:textId="0767A301"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b be included in every aspect of management</w:t>
            </w:r>
          </w:p>
          <w:p w14:paraId="6C520D55" w14:textId="2DE50B12"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 xml:space="preserve">c specifically </w:t>
            </w:r>
            <w:proofErr w:type="gramStart"/>
            <w:r w:rsidRPr="0052626B">
              <w:rPr>
                <w:rFonts w:ascii="Times New Roman" w:eastAsia="Times New Roman" w:hAnsi="Times New Roman" w:cs="Times New Roman"/>
              </w:rPr>
              <w:t>address</w:t>
            </w:r>
            <w:proofErr w:type="gramEnd"/>
            <w:r w:rsidRPr="0052626B">
              <w:rPr>
                <w:rFonts w:ascii="Times New Roman" w:eastAsia="Times New Roman" w:hAnsi="Times New Roman" w:cs="Times New Roman"/>
              </w:rPr>
              <w:t xml:space="preserve"> the nature of OA (a repair process triggered by a range of insults), its causes (especially those pertaining to the individual), its consequences and prognosis</w:t>
            </w:r>
          </w:p>
          <w:p w14:paraId="22D65903" w14:textId="19BF32E2"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 xml:space="preserve">d be reinforced and developed at subsequent clinical </w:t>
            </w:r>
            <w:proofErr w:type="gramStart"/>
            <w:r w:rsidRPr="0052626B">
              <w:rPr>
                <w:rFonts w:ascii="Times New Roman" w:eastAsia="Times New Roman" w:hAnsi="Times New Roman" w:cs="Times New Roman"/>
              </w:rPr>
              <w:t>encounters;</w:t>
            </w:r>
            <w:proofErr w:type="gramEnd"/>
          </w:p>
          <w:p w14:paraId="1421878F" w14:textId="280F6830"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e be supported by written and/or other types of information (</w:t>
            </w:r>
            <w:proofErr w:type="spellStart"/>
            <w:r w:rsidRPr="0052626B">
              <w:rPr>
                <w:rFonts w:ascii="Times New Roman" w:eastAsia="Times New Roman" w:hAnsi="Times New Roman" w:cs="Times New Roman"/>
              </w:rPr>
              <w:t>eg</w:t>
            </w:r>
            <w:proofErr w:type="spellEnd"/>
            <w:r w:rsidRPr="0052626B">
              <w:rPr>
                <w:rFonts w:ascii="Times New Roman" w:eastAsia="Times New Roman" w:hAnsi="Times New Roman" w:cs="Times New Roman"/>
              </w:rPr>
              <w:t>, DVD, website, group meeting) selected by the individual</w:t>
            </w:r>
          </w:p>
          <w:p w14:paraId="676C42F7" w14:textId="721CC7CF" w:rsidR="00854C9F"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 xml:space="preserve">f </w:t>
            </w:r>
            <w:proofErr w:type="gramStart"/>
            <w:r w:rsidRPr="0052626B">
              <w:rPr>
                <w:rFonts w:ascii="Times New Roman" w:eastAsia="Times New Roman" w:hAnsi="Times New Roman" w:cs="Times New Roman"/>
              </w:rPr>
              <w:t>include</w:t>
            </w:r>
            <w:proofErr w:type="gramEnd"/>
            <w:r w:rsidRPr="0052626B">
              <w:rPr>
                <w:rFonts w:ascii="Times New Roman" w:eastAsia="Times New Roman" w:hAnsi="Times New Roman" w:cs="Times New Roman"/>
              </w:rPr>
              <w:t xml:space="preserve"> partners or </w:t>
            </w:r>
            <w:proofErr w:type="spellStart"/>
            <w:r w:rsidRPr="0052626B">
              <w:rPr>
                <w:rFonts w:ascii="Times New Roman" w:eastAsia="Times New Roman" w:hAnsi="Times New Roman" w:cs="Times New Roman"/>
              </w:rPr>
              <w:t>carers</w:t>
            </w:r>
            <w:proofErr w:type="spellEnd"/>
            <w:r w:rsidRPr="0052626B">
              <w:rPr>
                <w:rFonts w:ascii="Times New Roman" w:eastAsia="Times New Roman" w:hAnsi="Times New Roman" w:cs="Times New Roman"/>
              </w:rPr>
              <w:t xml:space="preserve"> of the individual, if appropriate</w:t>
            </w:r>
          </w:p>
          <w:p w14:paraId="2D939E81" w14:textId="0322C1AA" w:rsidR="00854C9F" w:rsidRPr="0052626B" w:rsidRDefault="00854C9F" w:rsidP="007375BE">
            <w:pPr>
              <w:spacing w:after="0" w:line="240" w:lineRule="auto"/>
              <w:rPr>
                <w:rFonts w:ascii="Times New Roman" w:eastAsia="Times New Roman" w:hAnsi="Times New Roman" w:cs="Times New Roman"/>
                <w:color w:val="000000" w:themeColor="text1"/>
              </w:rPr>
            </w:pPr>
          </w:p>
        </w:tc>
      </w:tr>
      <w:tr w:rsidR="00854C9F" w:rsidRPr="00D3693E" w14:paraId="692784E0" w14:textId="77777777" w:rsidTr="00800552">
        <w:trPr>
          <w:trHeight w:val="490"/>
          <w:jc w:val="center"/>
        </w:trPr>
        <w:tc>
          <w:tcPr>
            <w:tcW w:w="1980" w:type="dxa"/>
            <w:shd w:val="clear" w:color="auto" w:fill="auto"/>
          </w:tcPr>
          <w:p w14:paraId="3E234922" w14:textId="7F88221D" w:rsidR="00854C9F" w:rsidRPr="0052626B" w:rsidRDefault="00854C9F" w:rsidP="007375BE">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color w:val="000000" w:themeColor="text1"/>
              </w:rPr>
              <w:t>6</w:t>
            </w:r>
          </w:p>
        </w:tc>
        <w:tc>
          <w:tcPr>
            <w:tcW w:w="11800" w:type="dxa"/>
            <w:shd w:val="clear" w:color="auto" w:fill="auto"/>
            <w:vAlign w:val="center"/>
          </w:tcPr>
          <w:p w14:paraId="02CB0246" w14:textId="77777777" w:rsidR="00854C9F" w:rsidRPr="00BF02E2" w:rsidRDefault="00854C9F" w:rsidP="007375BE">
            <w:pPr>
              <w:spacing w:after="0" w:line="240" w:lineRule="auto"/>
              <w:rPr>
                <w:rFonts w:ascii="Times New Roman" w:eastAsia="Times New Roman" w:hAnsi="Times New Roman" w:cs="Times New Roman"/>
                <w:color w:val="000000" w:themeColor="text1"/>
              </w:rPr>
            </w:pPr>
            <w:r w:rsidRPr="00BF02E2">
              <w:rPr>
                <w:rFonts w:ascii="Times New Roman" w:eastAsia="Times New Roman" w:hAnsi="Times New Roman" w:cs="Times New Roman"/>
                <w:color w:val="000000" w:themeColor="text1"/>
              </w:rPr>
              <w:t>The mode of delivery of exercise education (</w:t>
            </w:r>
            <w:proofErr w:type="spellStart"/>
            <w:r w:rsidRPr="00BF02E2">
              <w:rPr>
                <w:rFonts w:ascii="Times New Roman" w:eastAsia="Times New Roman" w:hAnsi="Times New Roman" w:cs="Times New Roman"/>
                <w:color w:val="000000" w:themeColor="text1"/>
              </w:rPr>
              <w:t>eg</w:t>
            </w:r>
            <w:proofErr w:type="spellEnd"/>
            <w:r w:rsidRPr="00BF02E2">
              <w:rPr>
                <w:rFonts w:ascii="Times New Roman" w:eastAsia="Times New Roman" w:hAnsi="Times New Roman" w:cs="Times New Roman"/>
                <w:color w:val="000000" w:themeColor="text1"/>
              </w:rPr>
              <w:t xml:space="preserve">, individual </w:t>
            </w:r>
            <w:proofErr w:type="gramStart"/>
            <w:r w:rsidRPr="00BF02E2">
              <w:rPr>
                <w:rFonts w:ascii="Times New Roman" w:eastAsia="Times New Roman" w:hAnsi="Times New Roman" w:cs="Times New Roman"/>
                <w:color w:val="000000" w:themeColor="text1"/>
              </w:rPr>
              <w:t>1 :</w:t>
            </w:r>
            <w:proofErr w:type="gramEnd"/>
            <w:r w:rsidRPr="00BF02E2">
              <w:rPr>
                <w:rFonts w:ascii="Times New Roman" w:eastAsia="Times New Roman" w:hAnsi="Times New Roman" w:cs="Times New Roman"/>
                <w:color w:val="000000" w:themeColor="text1"/>
              </w:rPr>
              <w:t xml:space="preserve"> 1 sessions, group classes, </w:t>
            </w:r>
            <w:proofErr w:type="spellStart"/>
            <w:r w:rsidRPr="00BF02E2">
              <w:rPr>
                <w:rFonts w:ascii="Times New Roman" w:eastAsia="Times New Roman" w:hAnsi="Times New Roman" w:cs="Times New Roman"/>
                <w:color w:val="000000" w:themeColor="text1"/>
              </w:rPr>
              <w:t>etc</w:t>
            </w:r>
            <w:proofErr w:type="spellEnd"/>
            <w:r w:rsidRPr="00BF02E2">
              <w:rPr>
                <w:rFonts w:ascii="Times New Roman" w:eastAsia="Times New Roman" w:hAnsi="Times New Roman" w:cs="Times New Roman"/>
                <w:color w:val="000000" w:themeColor="text1"/>
              </w:rPr>
              <w:t>) and use of pools or other facilities should be selected according both to the preference of the person with hip or knee OA and local availability</w:t>
            </w:r>
          </w:p>
          <w:p w14:paraId="4122E2BD" w14:textId="77777777" w:rsidR="00854C9F" w:rsidRPr="00BF02E2" w:rsidRDefault="00854C9F" w:rsidP="007375BE">
            <w:pPr>
              <w:spacing w:after="0" w:line="240" w:lineRule="auto"/>
              <w:rPr>
                <w:rFonts w:ascii="Times New Roman" w:eastAsia="Times New Roman" w:hAnsi="Times New Roman" w:cs="Times New Roman"/>
                <w:color w:val="000000" w:themeColor="text1"/>
              </w:rPr>
            </w:pPr>
            <w:r w:rsidRPr="00BF02E2">
              <w:rPr>
                <w:rFonts w:ascii="Times New Roman" w:eastAsia="Times New Roman" w:hAnsi="Times New Roman" w:cs="Times New Roman"/>
                <w:color w:val="000000" w:themeColor="text1"/>
              </w:rPr>
              <w:t>Important principles of all exercise include:</w:t>
            </w:r>
          </w:p>
          <w:p w14:paraId="7261460D" w14:textId="552A5040" w:rsidR="00854C9F" w:rsidRPr="00BF02E2" w:rsidRDefault="00854C9F" w:rsidP="007375BE">
            <w:pPr>
              <w:spacing w:after="0" w:line="240" w:lineRule="auto"/>
              <w:rPr>
                <w:rFonts w:ascii="Times New Roman" w:eastAsia="Times New Roman" w:hAnsi="Times New Roman" w:cs="Times New Roman"/>
                <w:color w:val="000000" w:themeColor="text1"/>
              </w:rPr>
            </w:pPr>
            <w:r w:rsidRPr="00BF02E2">
              <w:rPr>
                <w:rFonts w:ascii="Times New Roman" w:eastAsia="Times New Roman" w:hAnsi="Times New Roman" w:cs="Times New Roman"/>
                <w:color w:val="000000" w:themeColor="text1"/>
              </w:rPr>
              <w:t>a ‘small amounts often’ (pacing, as with other activities)</w:t>
            </w:r>
          </w:p>
          <w:p w14:paraId="7C8D6466" w14:textId="0F72D48A" w:rsidR="00854C9F" w:rsidRPr="00BF02E2" w:rsidRDefault="00854C9F" w:rsidP="007375BE">
            <w:pPr>
              <w:spacing w:after="0" w:line="240" w:lineRule="auto"/>
              <w:rPr>
                <w:rFonts w:ascii="Times New Roman" w:eastAsia="Times New Roman" w:hAnsi="Times New Roman" w:cs="Times New Roman"/>
                <w:color w:val="000000" w:themeColor="text1"/>
              </w:rPr>
            </w:pPr>
            <w:r w:rsidRPr="00BF02E2">
              <w:rPr>
                <w:rFonts w:ascii="Times New Roman" w:eastAsia="Times New Roman" w:hAnsi="Times New Roman" w:cs="Times New Roman"/>
                <w:color w:val="000000" w:themeColor="text1"/>
              </w:rPr>
              <w:t>b linking exercise regimens to other daily activities (</w:t>
            </w:r>
            <w:proofErr w:type="spellStart"/>
            <w:r w:rsidRPr="00BF02E2">
              <w:rPr>
                <w:rFonts w:ascii="Times New Roman" w:eastAsia="Times New Roman" w:hAnsi="Times New Roman" w:cs="Times New Roman"/>
                <w:color w:val="000000" w:themeColor="text1"/>
              </w:rPr>
              <w:t>eg</w:t>
            </w:r>
            <w:proofErr w:type="spellEnd"/>
            <w:r w:rsidRPr="00BF02E2">
              <w:rPr>
                <w:rFonts w:ascii="Times New Roman" w:eastAsia="Times New Roman" w:hAnsi="Times New Roman" w:cs="Times New Roman"/>
                <w:color w:val="000000" w:themeColor="text1"/>
              </w:rPr>
              <w:t>, just before morning shower or meals) so they become part of</w:t>
            </w:r>
            <w:r w:rsidR="00800552">
              <w:rPr>
                <w:rFonts w:ascii="Times New Roman" w:eastAsia="Times New Roman" w:hAnsi="Times New Roman" w:cs="Times New Roman"/>
                <w:color w:val="000000" w:themeColor="text1"/>
              </w:rPr>
              <w:t xml:space="preserve"> </w:t>
            </w:r>
            <w:r w:rsidRPr="00BF02E2">
              <w:rPr>
                <w:rFonts w:ascii="Times New Roman" w:eastAsia="Times New Roman" w:hAnsi="Times New Roman" w:cs="Times New Roman"/>
                <w:color w:val="000000" w:themeColor="text1"/>
              </w:rPr>
              <w:t>lifestyle rather than additional events</w:t>
            </w:r>
          </w:p>
          <w:p w14:paraId="12434FA7" w14:textId="77777777" w:rsidR="00854C9F" w:rsidRDefault="00854C9F" w:rsidP="007375BE">
            <w:pPr>
              <w:spacing w:after="0" w:line="240" w:lineRule="auto"/>
              <w:rPr>
                <w:rFonts w:ascii="Times New Roman" w:eastAsia="Times New Roman" w:hAnsi="Times New Roman" w:cs="Times New Roman"/>
                <w:color w:val="000000" w:themeColor="text1"/>
              </w:rPr>
            </w:pPr>
            <w:r w:rsidRPr="00BF02E2">
              <w:rPr>
                <w:rFonts w:ascii="Times New Roman" w:eastAsia="Times New Roman" w:hAnsi="Times New Roman" w:cs="Times New Roman"/>
                <w:color w:val="000000" w:themeColor="text1"/>
              </w:rPr>
              <w:t>c starting with levels of exercise that are within the individual’s capability, but building up the ‘dose’ sensibly over several months</w:t>
            </w:r>
          </w:p>
          <w:p w14:paraId="6AB97624" w14:textId="5BE24379" w:rsidR="00800552" w:rsidRPr="00BF02E2" w:rsidRDefault="00800552" w:rsidP="007375BE">
            <w:pPr>
              <w:spacing w:after="0" w:line="240" w:lineRule="auto"/>
              <w:rPr>
                <w:rFonts w:ascii="Times New Roman" w:eastAsia="Times New Roman" w:hAnsi="Times New Roman" w:cs="Times New Roman"/>
                <w:color w:val="000000" w:themeColor="text1"/>
              </w:rPr>
            </w:pPr>
          </w:p>
        </w:tc>
      </w:tr>
      <w:tr w:rsidR="00854C9F" w:rsidRPr="00D3693E" w14:paraId="09FEA9DE" w14:textId="77777777" w:rsidTr="00800552">
        <w:trPr>
          <w:trHeight w:val="490"/>
          <w:jc w:val="center"/>
        </w:trPr>
        <w:tc>
          <w:tcPr>
            <w:tcW w:w="1980" w:type="dxa"/>
            <w:shd w:val="clear" w:color="auto" w:fill="auto"/>
          </w:tcPr>
          <w:p w14:paraId="5570E07F" w14:textId="546E5165" w:rsidR="00854C9F" w:rsidRPr="0052626B" w:rsidRDefault="00854C9F" w:rsidP="007375BE">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rPr>
              <w:t>7</w:t>
            </w:r>
          </w:p>
        </w:tc>
        <w:tc>
          <w:tcPr>
            <w:tcW w:w="11800" w:type="dxa"/>
            <w:shd w:val="clear" w:color="auto" w:fill="auto"/>
            <w:vAlign w:val="center"/>
          </w:tcPr>
          <w:p w14:paraId="27357AD7" w14:textId="77777777"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 xml:space="preserve">People with hip and/or knee OA should be taught a regular individualised (daily) exercise regimen that includes: </w:t>
            </w:r>
          </w:p>
          <w:p w14:paraId="49B65A34" w14:textId="77777777"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a strengthening (sustained isometric) exercise for both legs, including the quadriceps and proximal hip girdle muscles (irrespective of site or number of large joints affected)</w:t>
            </w:r>
          </w:p>
          <w:p w14:paraId="73AF5D65" w14:textId="77777777"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b aerobic activity and exercise</w:t>
            </w:r>
          </w:p>
          <w:p w14:paraId="299EEA19" w14:textId="77777777"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c adjunctive range of movement/stretching exercises</w:t>
            </w:r>
          </w:p>
          <w:p w14:paraId="59CB0095" w14:textId="77777777" w:rsidR="00854C9F"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Although initial instruction is required, the aim is for people with hip or knee OA to learn to undertake these regularly on their own in their own environment</w:t>
            </w:r>
          </w:p>
          <w:p w14:paraId="666139F5" w14:textId="3F4BCB82" w:rsidR="00800552" w:rsidRPr="00800552" w:rsidRDefault="00800552" w:rsidP="007375BE">
            <w:pPr>
              <w:spacing w:after="0" w:line="240" w:lineRule="auto"/>
              <w:rPr>
                <w:rFonts w:ascii="Times New Roman" w:eastAsia="Times New Roman" w:hAnsi="Times New Roman" w:cs="Times New Roman"/>
              </w:rPr>
            </w:pPr>
          </w:p>
        </w:tc>
      </w:tr>
      <w:tr w:rsidR="00854C9F" w:rsidRPr="00D3693E" w14:paraId="1BEAE5F2" w14:textId="77777777" w:rsidTr="00800552">
        <w:trPr>
          <w:trHeight w:val="490"/>
          <w:jc w:val="center"/>
        </w:trPr>
        <w:tc>
          <w:tcPr>
            <w:tcW w:w="1980" w:type="dxa"/>
            <w:shd w:val="clear" w:color="auto" w:fill="auto"/>
          </w:tcPr>
          <w:p w14:paraId="1BE306FE" w14:textId="1770A41A" w:rsidR="00854C9F" w:rsidRPr="0052626B" w:rsidRDefault="00854C9F" w:rsidP="007375BE">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rPr>
              <w:t>8</w:t>
            </w:r>
          </w:p>
        </w:tc>
        <w:tc>
          <w:tcPr>
            <w:tcW w:w="11800" w:type="dxa"/>
            <w:shd w:val="clear" w:color="auto" w:fill="auto"/>
            <w:vAlign w:val="center"/>
          </w:tcPr>
          <w:p w14:paraId="57542713" w14:textId="77777777"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 xml:space="preserve">Education on weight loss should incorporate individualised strategies that are </w:t>
            </w:r>
            <w:proofErr w:type="spellStart"/>
            <w:r w:rsidRPr="0052626B">
              <w:rPr>
                <w:rFonts w:ascii="Times New Roman" w:eastAsia="Times New Roman" w:hAnsi="Times New Roman" w:cs="Times New Roman"/>
              </w:rPr>
              <w:t>recognised</w:t>
            </w:r>
            <w:proofErr w:type="spellEnd"/>
            <w:r w:rsidRPr="0052626B">
              <w:rPr>
                <w:rFonts w:ascii="Times New Roman" w:eastAsia="Times New Roman" w:hAnsi="Times New Roman" w:cs="Times New Roman"/>
              </w:rPr>
              <w:t xml:space="preserve"> to effect successful weight loss and maintenance*—for example:</w:t>
            </w:r>
          </w:p>
          <w:p w14:paraId="526BF57E" w14:textId="0CA40542"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a regular self-monitoring, recording monthly weight</w:t>
            </w:r>
          </w:p>
          <w:p w14:paraId="12B5CAB4" w14:textId="0B6A59EB"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b regular support meetings to review/discuss progress</w:t>
            </w:r>
          </w:p>
          <w:p w14:paraId="632E0C64" w14:textId="0A0854E8"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 xml:space="preserve">c </w:t>
            </w:r>
            <w:proofErr w:type="gramStart"/>
            <w:r w:rsidRPr="0052626B">
              <w:rPr>
                <w:rFonts w:ascii="Times New Roman" w:eastAsia="Times New Roman" w:hAnsi="Times New Roman" w:cs="Times New Roman"/>
              </w:rPr>
              <w:t>increase</w:t>
            </w:r>
            <w:proofErr w:type="gramEnd"/>
            <w:r w:rsidRPr="0052626B">
              <w:rPr>
                <w:rFonts w:ascii="Times New Roman" w:eastAsia="Times New Roman" w:hAnsi="Times New Roman" w:cs="Times New Roman"/>
              </w:rPr>
              <w:t xml:space="preserve"> physical activity</w:t>
            </w:r>
          </w:p>
          <w:p w14:paraId="789E5096" w14:textId="7CADF529"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d follow a structured meal plan that starts with breakfast</w:t>
            </w:r>
          </w:p>
          <w:p w14:paraId="6C8678C9" w14:textId="38A31E88"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 xml:space="preserve">e </w:t>
            </w:r>
            <w:proofErr w:type="gramStart"/>
            <w:r w:rsidRPr="0052626B">
              <w:rPr>
                <w:rFonts w:ascii="Times New Roman" w:eastAsia="Times New Roman" w:hAnsi="Times New Roman" w:cs="Times New Roman"/>
              </w:rPr>
              <w:t>reduce</w:t>
            </w:r>
            <w:proofErr w:type="gramEnd"/>
            <w:r w:rsidRPr="0052626B">
              <w:rPr>
                <w:rFonts w:ascii="Times New Roman" w:eastAsia="Times New Roman" w:hAnsi="Times New Roman" w:cs="Times New Roman"/>
              </w:rPr>
              <w:t xml:space="preserve"> fat (especially saturated) intake; reduce sugar; limit salt; increase intake of fruit and vegetables (at least ‘5 portions’ a day)</w:t>
            </w:r>
          </w:p>
          <w:p w14:paraId="7DD49F3E" w14:textId="64D70BF7"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 xml:space="preserve">f limit portion </w:t>
            </w:r>
            <w:proofErr w:type="gramStart"/>
            <w:r w:rsidRPr="0052626B">
              <w:rPr>
                <w:rFonts w:ascii="Times New Roman" w:eastAsia="Times New Roman" w:hAnsi="Times New Roman" w:cs="Times New Roman"/>
              </w:rPr>
              <w:t>size;</w:t>
            </w:r>
            <w:proofErr w:type="gramEnd"/>
          </w:p>
          <w:p w14:paraId="60EE00D6" w14:textId="28F2E44A"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 xml:space="preserve">g addressing eating </w:t>
            </w:r>
            <w:proofErr w:type="spellStart"/>
            <w:r w:rsidRPr="0052626B">
              <w:rPr>
                <w:rFonts w:ascii="Times New Roman" w:eastAsia="Times New Roman" w:hAnsi="Times New Roman" w:cs="Times New Roman"/>
              </w:rPr>
              <w:t>behaviours</w:t>
            </w:r>
            <w:proofErr w:type="spellEnd"/>
            <w:r w:rsidRPr="0052626B">
              <w:rPr>
                <w:rFonts w:ascii="Times New Roman" w:eastAsia="Times New Roman" w:hAnsi="Times New Roman" w:cs="Times New Roman"/>
              </w:rPr>
              <w:t xml:space="preserve"> and triggers to eating (</w:t>
            </w:r>
            <w:proofErr w:type="spellStart"/>
            <w:r w:rsidRPr="0052626B">
              <w:rPr>
                <w:rFonts w:ascii="Times New Roman" w:eastAsia="Times New Roman" w:hAnsi="Times New Roman" w:cs="Times New Roman"/>
              </w:rPr>
              <w:t>eg</w:t>
            </w:r>
            <w:proofErr w:type="spellEnd"/>
            <w:r w:rsidRPr="0052626B">
              <w:rPr>
                <w:rFonts w:ascii="Times New Roman" w:eastAsia="Times New Roman" w:hAnsi="Times New Roman" w:cs="Times New Roman"/>
              </w:rPr>
              <w:t>, stress)</w:t>
            </w:r>
          </w:p>
          <w:p w14:paraId="25A30090" w14:textId="092CB165" w:rsidR="00854C9F" w:rsidRPr="0052626B"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h nutrition education</w:t>
            </w:r>
          </w:p>
          <w:p w14:paraId="7E41D9C1" w14:textId="77777777" w:rsidR="00854C9F" w:rsidRDefault="00854C9F" w:rsidP="007375B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i relapse prediction and management (</w:t>
            </w:r>
            <w:proofErr w:type="spellStart"/>
            <w:r w:rsidRPr="0052626B">
              <w:rPr>
                <w:rFonts w:ascii="Times New Roman" w:eastAsia="Times New Roman" w:hAnsi="Times New Roman" w:cs="Times New Roman"/>
              </w:rPr>
              <w:t>eg</w:t>
            </w:r>
            <w:proofErr w:type="spellEnd"/>
            <w:r w:rsidRPr="0052626B">
              <w:rPr>
                <w:rFonts w:ascii="Times New Roman" w:eastAsia="Times New Roman" w:hAnsi="Times New Roman" w:cs="Times New Roman"/>
              </w:rPr>
              <w:t>, with alternative coping strategies)</w:t>
            </w:r>
          </w:p>
          <w:p w14:paraId="6F900574" w14:textId="78555F9C" w:rsidR="00800552" w:rsidRPr="00800552" w:rsidRDefault="00800552" w:rsidP="007375BE">
            <w:pPr>
              <w:spacing w:after="0" w:line="240" w:lineRule="auto"/>
              <w:rPr>
                <w:rFonts w:ascii="Times New Roman" w:eastAsia="Times New Roman" w:hAnsi="Times New Roman" w:cs="Times New Roman"/>
              </w:rPr>
            </w:pPr>
          </w:p>
        </w:tc>
      </w:tr>
      <w:tr w:rsidR="00854C9F" w:rsidRPr="00D3693E" w14:paraId="22619735" w14:textId="77777777" w:rsidTr="00800552">
        <w:trPr>
          <w:trHeight w:val="490"/>
          <w:jc w:val="center"/>
        </w:trPr>
        <w:tc>
          <w:tcPr>
            <w:tcW w:w="1980" w:type="dxa"/>
            <w:tcBorders>
              <w:bottom w:val="single" w:sz="4" w:space="0" w:color="auto"/>
            </w:tcBorders>
            <w:shd w:val="clear" w:color="auto" w:fill="auto"/>
          </w:tcPr>
          <w:p w14:paraId="5AFB66EC" w14:textId="1D829C26" w:rsidR="00854C9F" w:rsidRPr="0052626B" w:rsidRDefault="00854C9F" w:rsidP="00C35DE9">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rPr>
              <w:lastRenderedPageBreak/>
              <w:t>11</w:t>
            </w:r>
          </w:p>
        </w:tc>
        <w:tc>
          <w:tcPr>
            <w:tcW w:w="11800" w:type="dxa"/>
            <w:tcBorders>
              <w:bottom w:val="single" w:sz="4" w:space="0" w:color="auto"/>
            </w:tcBorders>
            <w:shd w:val="clear" w:color="auto" w:fill="auto"/>
            <w:vAlign w:val="center"/>
          </w:tcPr>
          <w:p w14:paraId="14A77C39" w14:textId="77777777" w:rsidR="00854C9F" w:rsidRDefault="00854C9F" w:rsidP="00C35DE9">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52626B">
              <w:rPr>
                <w:rFonts w:ascii="Times New Roman" w:eastAsia="Times New Roman" w:hAnsi="Times New Roman" w:cs="Times New Roman"/>
              </w:rPr>
              <w:t xml:space="preserve">People with hip or knee OA at risk of work disability or who want to start/return to work should have rapid access to vocational rehabilitation, including counselling about modifiable work-related factors such as altering work </w:t>
            </w:r>
            <w:proofErr w:type="spellStart"/>
            <w:r w:rsidRPr="0052626B">
              <w:rPr>
                <w:rFonts w:ascii="Times New Roman" w:eastAsia="Times New Roman" w:hAnsi="Times New Roman" w:cs="Times New Roman"/>
              </w:rPr>
              <w:t>behaviour</w:t>
            </w:r>
            <w:proofErr w:type="spellEnd"/>
            <w:r w:rsidRPr="0052626B">
              <w:rPr>
                <w:rFonts w:ascii="Times New Roman" w:eastAsia="Times New Roman" w:hAnsi="Times New Roman" w:cs="Times New Roman"/>
              </w:rPr>
              <w:t xml:space="preserve">, changing work </w:t>
            </w:r>
            <w:proofErr w:type="gramStart"/>
            <w:r w:rsidRPr="0052626B">
              <w:rPr>
                <w:rFonts w:ascii="Times New Roman" w:eastAsia="Times New Roman" w:hAnsi="Times New Roman" w:cs="Times New Roman"/>
              </w:rPr>
              <w:t>tasks</w:t>
            </w:r>
            <w:proofErr w:type="gramEnd"/>
            <w:r w:rsidRPr="0052626B">
              <w:rPr>
                <w:rFonts w:ascii="Times New Roman" w:eastAsia="Times New Roman" w:hAnsi="Times New Roman" w:cs="Times New Roman"/>
              </w:rPr>
              <w:t xml:space="preserve"> or altering work hours, use of assistive technology, workplace modification, commuting to/from work and support from management, colleagues and family towards employment</w:t>
            </w:r>
          </w:p>
          <w:p w14:paraId="79A85AED" w14:textId="4B22E491" w:rsidR="00800552" w:rsidRPr="0052626B" w:rsidRDefault="00800552" w:rsidP="00C35DE9">
            <w:pPr>
              <w:spacing w:after="0" w:line="240" w:lineRule="auto"/>
              <w:rPr>
                <w:rFonts w:ascii="Times New Roman" w:eastAsia="Times New Roman" w:hAnsi="Times New Roman" w:cs="Times New Roman"/>
                <w:color w:val="000000" w:themeColor="text1"/>
              </w:rPr>
            </w:pPr>
          </w:p>
        </w:tc>
      </w:tr>
      <w:tr w:rsidR="00854C9F" w:rsidRPr="00D3693E" w14:paraId="4E3EB771" w14:textId="77777777" w:rsidTr="00800552">
        <w:trPr>
          <w:trHeight w:val="490"/>
          <w:jc w:val="center"/>
        </w:trPr>
        <w:tc>
          <w:tcPr>
            <w:tcW w:w="13780" w:type="dxa"/>
            <w:gridSpan w:val="2"/>
            <w:tcBorders>
              <w:top w:val="single" w:sz="4" w:space="0" w:color="auto"/>
            </w:tcBorders>
          </w:tcPr>
          <w:p w14:paraId="029FBE1E" w14:textId="6BBC8813" w:rsidR="00854C9F" w:rsidRPr="00F46244" w:rsidRDefault="00854C9F" w:rsidP="00C35DE9">
            <w:pPr>
              <w:spacing w:after="0" w:line="240" w:lineRule="auto"/>
              <w:rPr>
                <w:rFonts w:ascii="Times New Roman" w:eastAsia="Times New Roman" w:hAnsi="Times New Roman" w:cs="Times New Roman"/>
                <w:i/>
                <w:iCs/>
                <w:color w:val="000000" w:themeColor="text1"/>
              </w:rPr>
            </w:pPr>
            <w:r w:rsidRPr="00F46244">
              <w:rPr>
                <w:rFonts w:ascii="Times New Roman" w:hAnsi="Times New Roman" w:cs="Times New Roman"/>
                <w:i/>
                <w:iCs/>
                <w:sz w:val="24"/>
                <w:szCs w:val="24"/>
              </w:rPr>
              <w:t>NICE</w:t>
            </w:r>
          </w:p>
        </w:tc>
      </w:tr>
      <w:tr w:rsidR="00854C9F" w:rsidRPr="00D3693E" w14:paraId="439B5E7C" w14:textId="77777777" w:rsidTr="00800552">
        <w:trPr>
          <w:trHeight w:val="490"/>
          <w:jc w:val="center"/>
        </w:trPr>
        <w:tc>
          <w:tcPr>
            <w:tcW w:w="1980" w:type="dxa"/>
            <w:shd w:val="clear" w:color="auto" w:fill="auto"/>
          </w:tcPr>
          <w:p w14:paraId="6922B417" w14:textId="7FA02935" w:rsidR="00854C9F" w:rsidRPr="0052626B" w:rsidRDefault="00854C9F" w:rsidP="0015110E">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color w:val="000000" w:themeColor="text1"/>
              </w:rPr>
              <w:t>1.2.4</w:t>
            </w:r>
          </w:p>
        </w:tc>
        <w:tc>
          <w:tcPr>
            <w:tcW w:w="11800" w:type="dxa"/>
            <w:shd w:val="clear" w:color="auto" w:fill="auto"/>
            <w:vAlign w:val="center"/>
          </w:tcPr>
          <w:p w14:paraId="53C6E668" w14:textId="77777777" w:rsidR="00854C9F" w:rsidRDefault="00854C9F" w:rsidP="0015110E">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color w:val="000000" w:themeColor="text1"/>
              </w:rPr>
              <w:t xml:space="preserve">Discuss the risks and benefits of treatment options with the person, </w:t>
            </w:r>
            <w:proofErr w:type="gramStart"/>
            <w:r w:rsidRPr="0052626B">
              <w:rPr>
                <w:rFonts w:ascii="Times New Roman" w:eastAsia="Times New Roman" w:hAnsi="Times New Roman" w:cs="Times New Roman"/>
                <w:color w:val="000000" w:themeColor="text1"/>
              </w:rPr>
              <w:t>taking into account</w:t>
            </w:r>
            <w:proofErr w:type="gramEnd"/>
            <w:r w:rsidRPr="0052626B">
              <w:rPr>
                <w:rFonts w:ascii="Times New Roman" w:eastAsia="Times New Roman" w:hAnsi="Times New Roman" w:cs="Times New Roman"/>
                <w:color w:val="000000" w:themeColor="text1"/>
              </w:rPr>
              <w:t xml:space="preserve"> comorbidities. Ensure that the information provided can be understood.</w:t>
            </w:r>
          </w:p>
          <w:p w14:paraId="7363CB77" w14:textId="4EEC2150" w:rsidR="00854C9F" w:rsidRPr="0052626B" w:rsidRDefault="00854C9F" w:rsidP="0015110E">
            <w:pPr>
              <w:spacing w:after="0" w:line="240" w:lineRule="auto"/>
              <w:rPr>
                <w:rFonts w:ascii="Times New Roman" w:eastAsia="Times New Roman" w:hAnsi="Times New Roman" w:cs="Times New Roman"/>
                <w:color w:val="000000" w:themeColor="text1"/>
              </w:rPr>
            </w:pPr>
          </w:p>
        </w:tc>
      </w:tr>
      <w:tr w:rsidR="00854C9F" w:rsidRPr="00D3693E" w14:paraId="71ADA81B" w14:textId="77777777" w:rsidTr="00800552">
        <w:trPr>
          <w:trHeight w:val="490"/>
          <w:jc w:val="center"/>
        </w:trPr>
        <w:tc>
          <w:tcPr>
            <w:tcW w:w="1980" w:type="dxa"/>
            <w:shd w:val="clear" w:color="auto" w:fill="auto"/>
          </w:tcPr>
          <w:p w14:paraId="2F778088" w14:textId="59979F1C" w:rsidR="00854C9F" w:rsidRPr="0052626B" w:rsidRDefault="00854C9F" w:rsidP="0015110E">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rPr>
              <w:t>1.2.5</w:t>
            </w:r>
          </w:p>
        </w:tc>
        <w:tc>
          <w:tcPr>
            <w:tcW w:w="11800" w:type="dxa"/>
            <w:shd w:val="clear" w:color="auto" w:fill="auto"/>
            <w:vAlign w:val="center"/>
          </w:tcPr>
          <w:p w14:paraId="69ABA33D" w14:textId="77777777" w:rsidR="00854C9F" w:rsidRDefault="00854C9F" w:rsidP="0015110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Offer advice on the following core treatments to all people with clinical OA: access to appropriate information, activity and exercise, and interventions to achieve weight loss if the person is overweight or obese.</w:t>
            </w:r>
          </w:p>
          <w:p w14:paraId="168ABF85" w14:textId="108216A6" w:rsidR="00854C9F" w:rsidRPr="0052626B" w:rsidRDefault="00854C9F" w:rsidP="0015110E">
            <w:pPr>
              <w:spacing w:after="0" w:line="240" w:lineRule="auto"/>
              <w:rPr>
                <w:rFonts w:ascii="Times New Roman" w:eastAsia="Times New Roman" w:hAnsi="Times New Roman" w:cs="Times New Roman"/>
                <w:color w:val="000000" w:themeColor="text1"/>
              </w:rPr>
            </w:pPr>
          </w:p>
        </w:tc>
      </w:tr>
      <w:tr w:rsidR="00854C9F" w:rsidRPr="00D3693E" w14:paraId="047A8026" w14:textId="77777777" w:rsidTr="00800552">
        <w:trPr>
          <w:trHeight w:val="490"/>
          <w:jc w:val="center"/>
        </w:trPr>
        <w:tc>
          <w:tcPr>
            <w:tcW w:w="1980" w:type="dxa"/>
            <w:shd w:val="clear" w:color="auto" w:fill="auto"/>
          </w:tcPr>
          <w:p w14:paraId="4A67FDB1" w14:textId="6A492B70" w:rsidR="00854C9F" w:rsidRPr="0052626B" w:rsidRDefault="00854C9F" w:rsidP="0015110E">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rPr>
              <w:t>1.3.1</w:t>
            </w:r>
          </w:p>
        </w:tc>
        <w:tc>
          <w:tcPr>
            <w:tcW w:w="11800" w:type="dxa"/>
            <w:shd w:val="clear" w:color="auto" w:fill="auto"/>
            <w:vAlign w:val="center"/>
          </w:tcPr>
          <w:p w14:paraId="02790B6F" w14:textId="77777777" w:rsidR="00854C9F" w:rsidRDefault="00854C9F" w:rsidP="0015110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Offer accurate verbal and written information to all people with OA to enhance understanding of the condition and its management, and to counter misconceptions, such as that it inevitably progresses and cannot be treated. Ensure that information sharing is an ongoing, integral part of the management plan rather than a single event at time of presentation. </w:t>
            </w:r>
          </w:p>
          <w:p w14:paraId="127C52BC" w14:textId="78A23931" w:rsidR="00854C9F" w:rsidRPr="0052626B" w:rsidRDefault="00854C9F" w:rsidP="0015110E">
            <w:pPr>
              <w:spacing w:after="0" w:line="240" w:lineRule="auto"/>
              <w:rPr>
                <w:rFonts w:ascii="Times New Roman" w:eastAsia="Times New Roman" w:hAnsi="Times New Roman" w:cs="Times New Roman"/>
                <w:color w:val="000000" w:themeColor="text1"/>
              </w:rPr>
            </w:pPr>
          </w:p>
        </w:tc>
      </w:tr>
      <w:tr w:rsidR="00854C9F" w:rsidRPr="00D3693E" w14:paraId="5F8AE462" w14:textId="77777777" w:rsidTr="00800552">
        <w:trPr>
          <w:trHeight w:val="490"/>
          <w:jc w:val="center"/>
        </w:trPr>
        <w:tc>
          <w:tcPr>
            <w:tcW w:w="1980" w:type="dxa"/>
            <w:shd w:val="clear" w:color="auto" w:fill="auto"/>
          </w:tcPr>
          <w:p w14:paraId="38386823" w14:textId="1A4C1CDA" w:rsidR="00854C9F" w:rsidRPr="0052626B" w:rsidRDefault="00854C9F" w:rsidP="0015110E">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rPr>
              <w:t>1.3.2</w:t>
            </w:r>
          </w:p>
        </w:tc>
        <w:tc>
          <w:tcPr>
            <w:tcW w:w="11800" w:type="dxa"/>
            <w:shd w:val="clear" w:color="auto" w:fill="auto"/>
            <w:vAlign w:val="center"/>
          </w:tcPr>
          <w:p w14:paraId="52778FB3" w14:textId="77777777" w:rsidR="00854C9F" w:rsidRDefault="00854C9F" w:rsidP="0015110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Agree on individualized self-management strategies with the person with OA. Ensure that positive behavioral changes, such as exercise, weight loss, and use of suitable footwear and pacing, are appropriately targeted.</w:t>
            </w:r>
          </w:p>
          <w:p w14:paraId="66FFE606" w14:textId="78B853E6" w:rsidR="00854C9F" w:rsidRPr="0052626B" w:rsidRDefault="00854C9F" w:rsidP="0015110E">
            <w:pPr>
              <w:spacing w:after="0" w:line="240" w:lineRule="auto"/>
              <w:rPr>
                <w:rFonts w:ascii="Times New Roman" w:eastAsia="Times New Roman" w:hAnsi="Times New Roman" w:cs="Times New Roman"/>
                <w:color w:val="000000" w:themeColor="text1"/>
              </w:rPr>
            </w:pPr>
          </w:p>
        </w:tc>
      </w:tr>
      <w:tr w:rsidR="00854C9F" w:rsidRPr="00D3693E" w14:paraId="5699D977" w14:textId="77777777" w:rsidTr="00800552">
        <w:trPr>
          <w:trHeight w:val="490"/>
          <w:jc w:val="center"/>
        </w:trPr>
        <w:tc>
          <w:tcPr>
            <w:tcW w:w="1980" w:type="dxa"/>
            <w:shd w:val="clear" w:color="auto" w:fill="auto"/>
          </w:tcPr>
          <w:p w14:paraId="2D2DA5D8" w14:textId="625660C2" w:rsidR="00854C9F" w:rsidRPr="0052626B" w:rsidRDefault="00854C9F" w:rsidP="0015110E">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rPr>
              <w:t>1.3.3</w:t>
            </w:r>
          </w:p>
        </w:tc>
        <w:tc>
          <w:tcPr>
            <w:tcW w:w="11800" w:type="dxa"/>
            <w:shd w:val="clear" w:color="auto" w:fill="auto"/>
            <w:vAlign w:val="center"/>
          </w:tcPr>
          <w:p w14:paraId="10DFA157" w14:textId="77777777" w:rsidR="00854C9F" w:rsidRDefault="00854C9F" w:rsidP="0015110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Ensure that self-management programs for people with OA, either individually or in groups, emphasize the recommended core treatments, especially exercise.</w:t>
            </w:r>
          </w:p>
          <w:p w14:paraId="4B400D82" w14:textId="4FD09B38" w:rsidR="00854C9F" w:rsidRPr="0052626B" w:rsidRDefault="00854C9F" w:rsidP="0015110E">
            <w:pPr>
              <w:spacing w:after="0" w:line="240" w:lineRule="auto"/>
              <w:rPr>
                <w:rFonts w:ascii="Times New Roman" w:eastAsia="Times New Roman" w:hAnsi="Times New Roman" w:cs="Times New Roman"/>
                <w:color w:val="000000" w:themeColor="text1"/>
              </w:rPr>
            </w:pPr>
          </w:p>
        </w:tc>
      </w:tr>
      <w:tr w:rsidR="00854C9F" w:rsidRPr="00D3693E" w14:paraId="297EFC62" w14:textId="77777777" w:rsidTr="00800552">
        <w:trPr>
          <w:trHeight w:val="490"/>
          <w:jc w:val="center"/>
        </w:trPr>
        <w:tc>
          <w:tcPr>
            <w:tcW w:w="1980" w:type="dxa"/>
            <w:shd w:val="clear" w:color="auto" w:fill="auto"/>
          </w:tcPr>
          <w:p w14:paraId="176960F8" w14:textId="22550E90" w:rsidR="00854C9F" w:rsidRPr="0052626B" w:rsidRDefault="00854C9F" w:rsidP="00A9780E">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rPr>
              <w:t>1.4.1</w:t>
            </w:r>
          </w:p>
        </w:tc>
        <w:tc>
          <w:tcPr>
            <w:tcW w:w="11800" w:type="dxa"/>
            <w:shd w:val="clear" w:color="auto" w:fill="auto"/>
            <w:vAlign w:val="center"/>
          </w:tcPr>
          <w:p w14:paraId="41A45E5D" w14:textId="77777777" w:rsidR="00854C9F" w:rsidRDefault="00854C9F" w:rsidP="00A9780E">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Advise people with OA to exercise as a core treatment, irrespective of age, comorbidity, pain severity, or disability. Exercise should include local muscle strengthening and general aerobic fitness.</w:t>
            </w:r>
          </w:p>
          <w:p w14:paraId="40B9D912" w14:textId="6E3D52F4" w:rsidR="00854C9F" w:rsidRPr="0052626B" w:rsidRDefault="00854C9F" w:rsidP="00A9780E">
            <w:pPr>
              <w:spacing w:after="0" w:line="240" w:lineRule="auto"/>
              <w:rPr>
                <w:rFonts w:ascii="Times New Roman" w:eastAsia="Times New Roman" w:hAnsi="Times New Roman" w:cs="Times New Roman"/>
                <w:color w:val="000000" w:themeColor="text1"/>
              </w:rPr>
            </w:pPr>
          </w:p>
        </w:tc>
      </w:tr>
      <w:tr w:rsidR="00854C9F" w:rsidRPr="00D3693E" w14:paraId="65B3968C" w14:textId="77777777" w:rsidTr="00800552">
        <w:trPr>
          <w:trHeight w:val="490"/>
          <w:jc w:val="center"/>
        </w:trPr>
        <w:tc>
          <w:tcPr>
            <w:tcW w:w="1980" w:type="dxa"/>
            <w:shd w:val="clear" w:color="auto" w:fill="auto"/>
          </w:tcPr>
          <w:p w14:paraId="4A8CB8A1" w14:textId="79903E85" w:rsidR="00854C9F" w:rsidRPr="0052626B" w:rsidRDefault="00854C9F" w:rsidP="00D50FCD">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rPr>
              <w:t>1.4.7</w:t>
            </w:r>
          </w:p>
        </w:tc>
        <w:tc>
          <w:tcPr>
            <w:tcW w:w="11800" w:type="dxa"/>
            <w:shd w:val="clear" w:color="auto" w:fill="auto"/>
            <w:vAlign w:val="center"/>
          </w:tcPr>
          <w:p w14:paraId="750C8911" w14:textId="0124BDE5" w:rsidR="00854C9F" w:rsidRDefault="00854C9F" w:rsidP="00D50FCD">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52626B">
              <w:rPr>
                <w:rFonts w:ascii="Times New Roman" w:eastAsia="Times New Roman" w:hAnsi="Times New Roman" w:cs="Times New Roman"/>
              </w:rPr>
              <w:t>Offer advice on appropriate footwear (including shock-absorbing properties) as part of core treatments for people with lower-limb OA.</w:t>
            </w:r>
          </w:p>
          <w:p w14:paraId="1393D960" w14:textId="59C4FC36" w:rsidR="00854C9F" w:rsidRPr="0052626B" w:rsidRDefault="00854C9F" w:rsidP="00D50FCD">
            <w:pPr>
              <w:spacing w:after="0" w:line="240" w:lineRule="auto"/>
              <w:rPr>
                <w:rFonts w:ascii="Times New Roman" w:eastAsia="Times New Roman" w:hAnsi="Times New Roman" w:cs="Times New Roman"/>
                <w:color w:val="000000" w:themeColor="text1"/>
              </w:rPr>
            </w:pPr>
          </w:p>
        </w:tc>
      </w:tr>
      <w:tr w:rsidR="00854C9F" w:rsidRPr="00D3693E" w14:paraId="5A27E34C" w14:textId="77777777" w:rsidTr="00800552">
        <w:trPr>
          <w:trHeight w:val="490"/>
          <w:jc w:val="center"/>
        </w:trPr>
        <w:tc>
          <w:tcPr>
            <w:tcW w:w="1980" w:type="dxa"/>
            <w:tcBorders>
              <w:bottom w:val="single" w:sz="4" w:space="0" w:color="auto"/>
            </w:tcBorders>
            <w:shd w:val="clear" w:color="auto" w:fill="auto"/>
          </w:tcPr>
          <w:p w14:paraId="2B99F27F" w14:textId="54B4CE74" w:rsidR="00854C9F" w:rsidRPr="0052626B" w:rsidRDefault="00854C9F" w:rsidP="004A6F92">
            <w:pPr>
              <w:spacing w:after="0" w:line="240" w:lineRule="auto"/>
              <w:rPr>
                <w:rFonts w:ascii="Times New Roman" w:eastAsia="Times New Roman" w:hAnsi="Times New Roman" w:cs="Times New Roman"/>
                <w:color w:val="000000" w:themeColor="text1"/>
              </w:rPr>
            </w:pPr>
            <w:r w:rsidRPr="0052626B">
              <w:rPr>
                <w:rFonts w:ascii="Times New Roman" w:eastAsia="Times New Roman" w:hAnsi="Times New Roman" w:cs="Times New Roman"/>
              </w:rPr>
              <w:t>1.6.6</w:t>
            </w:r>
          </w:p>
        </w:tc>
        <w:tc>
          <w:tcPr>
            <w:tcW w:w="11800" w:type="dxa"/>
            <w:tcBorders>
              <w:bottom w:val="single" w:sz="4" w:space="0" w:color="auto"/>
            </w:tcBorders>
            <w:shd w:val="clear" w:color="auto" w:fill="auto"/>
            <w:vAlign w:val="center"/>
          </w:tcPr>
          <w:p w14:paraId="1D2F8BDE" w14:textId="77777777" w:rsidR="00854C9F" w:rsidRDefault="00854C9F" w:rsidP="004A6F92">
            <w:pPr>
              <w:spacing w:after="0" w:line="240" w:lineRule="auto"/>
              <w:rPr>
                <w:rFonts w:ascii="Times New Roman" w:eastAsia="Times New Roman" w:hAnsi="Times New Roman" w:cs="Times New Roman"/>
              </w:rPr>
            </w:pPr>
            <w:r w:rsidRPr="0052626B">
              <w:rPr>
                <w:rFonts w:ascii="Times New Roman" w:eastAsia="Times New Roman" w:hAnsi="Times New Roman" w:cs="Times New Roman"/>
              </w:rPr>
              <w:t xml:space="preserve">When discussing the possibility of joint surgery, check that the person has been offered at least the core treatments for OA, and give him or her information about the benefits and risks of surgery and the potential consequences of not having surgery, </w:t>
            </w:r>
            <w:proofErr w:type="gramStart"/>
            <w:r w:rsidRPr="0052626B">
              <w:rPr>
                <w:rFonts w:ascii="Times New Roman" w:eastAsia="Times New Roman" w:hAnsi="Times New Roman" w:cs="Times New Roman"/>
              </w:rPr>
              <w:t>recovery</w:t>
            </w:r>
            <w:proofErr w:type="gramEnd"/>
            <w:r w:rsidRPr="0052626B">
              <w:rPr>
                <w:rFonts w:ascii="Times New Roman" w:eastAsia="Times New Roman" w:hAnsi="Times New Roman" w:cs="Times New Roman"/>
              </w:rPr>
              <w:t xml:space="preserve"> and rehabilitation after surgery, how having a prosthesis might affect him or her, and how care pathways are organized in his or her local area.</w:t>
            </w:r>
          </w:p>
          <w:p w14:paraId="4BF8BEDD" w14:textId="7CF34F20" w:rsidR="00854C9F" w:rsidRPr="0052626B" w:rsidRDefault="00854C9F" w:rsidP="004A6F92">
            <w:pPr>
              <w:spacing w:after="0" w:line="240" w:lineRule="auto"/>
              <w:rPr>
                <w:rFonts w:ascii="Times New Roman" w:eastAsia="Times New Roman" w:hAnsi="Times New Roman" w:cs="Times New Roman"/>
                <w:color w:val="000000" w:themeColor="text1"/>
              </w:rPr>
            </w:pPr>
          </w:p>
        </w:tc>
      </w:tr>
      <w:tr w:rsidR="00854C9F" w:rsidRPr="00D3693E" w14:paraId="2590F6A2" w14:textId="77777777" w:rsidTr="00800552">
        <w:trPr>
          <w:trHeight w:val="490"/>
          <w:jc w:val="center"/>
        </w:trPr>
        <w:tc>
          <w:tcPr>
            <w:tcW w:w="13780" w:type="dxa"/>
            <w:gridSpan w:val="2"/>
            <w:tcBorders>
              <w:top w:val="single" w:sz="4" w:space="0" w:color="auto"/>
            </w:tcBorders>
          </w:tcPr>
          <w:p w14:paraId="5B15BA8E" w14:textId="429B93D7" w:rsidR="00854C9F" w:rsidRDefault="00854C9F" w:rsidP="004A6F92">
            <w:pPr>
              <w:spacing w:after="0" w:line="240" w:lineRule="auto"/>
              <w:rPr>
                <w:rFonts w:ascii="Times New Roman" w:eastAsia="Times New Roman" w:hAnsi="Times New Roman" w:cs="Times New Roman"/>
                <w:color w:val="000000" w:themeColor="text1"/>
              </w:rPr>
            </w:pPr>
            <w:r>
              <w:rPr>
                <w:rFonts w:ascii="Times New Roman" w:hAnsi="Times New Roman" w:cs="Times New Roman"/>
              </w:rPr>
              <w:lastRenderedPageBreak/>
              <w:t>OARSI</w:t>
            </w:r>
          </w:p>
        </w:tc>
      </w:tr>
      <w:tr w:rsidR="00854C9F" w:rsidRPr="00D3693E" w14:paraId="58D883DD" w14:textId="77777777" w:rsidTr="00800552">
        <w:trPr>
          <w:trHeight w:val="490"/>
          <w:jc w:val="center"/>
        </w:trPr>
        <w:tc>
          <w:tcPr>
            <w:tcW w:w="1980" w:type="dxa"/>
            <w:shd w:val="clear" w:color="auto" w:fill="auto"/>
            <w:vAlign w:val="center"/>
          </w:tcPr>
          <w:p w14:paraId="4BAD8CB4" w14:textId="13199247" w:rsidR="00854C9F" w:rsidRPr="007248A1" w:rsidRDefault="00854C9F" w:rsidP="004020FB">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n/a</w:t>
            </w:r>
          </w:p>
        </w:tc>
        <w:tc>
          <w:tcPr>
            <w:tcW w:w="11800" w:type="dxa"/>
            <w:shd w:val="clear" w:color="auto" w:fill="auto"/>
            <w:vAlign w:val="center"/>
          </w:tcPr>
          <w:p w14:paraId="5BFBA111" w14:textId="45FC5653" w:rsidR="00854C9F" w:rsidRPr="007248A1" w:rsidRDefault="00854C9F" w:rsidP="004020FB">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Information about </w:t>
            </w:r>
            <w:r w:rsidRPr="00D307FB">
              <w:rPr>
                <w:rFonts w:ascii="Times New Roman" w:eastAsia="Times New Roman" w:hAnsi="Times New Roman" w:cs="Times New Roman"/>
                <w:color w:val="000000" w:themeColor="text1"/>
              </w:rPr>
              <w:t>disease progression</w:t>
            </w:r>
          </w:p>
        </w:tc>
      </w:tr>
      <w:tr w:rsidR="00854C9F" w:rsidRPr="00D3693E" w14:paraId="11B4288F" w14:textId="77777777" w:rsidTr="00800552">
        <w:trPr>
          <w:trHeight w:val="490"/>
          <w:jc w:val="center"/>
        </w:trPr>
        <w:tc>
          <w:tcPr>
            <w:tcW w:w="1980" w:type="dxa"/>
            <w:shd w:val="clear" w:color="auto" w:fill="auto"/>
            <w:vAlign w:val="center"/>
          </w:tcPr>
          <w:p w14:paraId="20D74CB9" w14:textId="00F831ED" w:rsidR="00854C9F" w:rsidRPr="007248A1" w:rsidRDefault="00854C9F" w:rsidP="004020FB">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n/a</w:t>
            </w:r>
          </w:p>
        </w:tc>
        <w:tc>
          <w:tcPr>
            <w:tcW w:w="11800" w:type="dxa"/>
            <w:shd w:val="clear" w:color="auto" w:fill="auto"/>
            <w:vAlign w:val="center"/>
          </w:tcPr>
          <w:p w14:paraId="7EA7066E" w14:textId="1DE420CB" w:rsidR="00854C9F" w:rsidRPr="007248A1" w:rsidRDefault="00854C9F" w:rsidP="004020FB">
            <w:pPr>
              <w:spacing w:after="0" w:line="240" w:lineRule="auto"/>
              <w:rPr>
                <w:rFonts w:ascii="Times New Roman" w:eastAsia="Times New Roman" w:hAnsi="Times New Roman" w:cs="Times New Roman"/>
                <w:color w:val="000000" w:themeColor="text1"/>
              </w:rPr>
            </w:pPr>
            <w:r w:rsidRPr="00D307FB">
              <w:rPr>
                <w:rFonts w:ascii="Times New Roman" w:eastAsia="Times New Roman" w:hAnsi="Times New Roman" w:cs="Times New Roman"/>
                <w:color w:val="000000" w:themeColor="text1"/>
              </w:rPr>
              <w:t>Education about self-care techniques</w:t>
            </w:r>
          </w:p>
        </w:tc>
      </w:tr>
      <w:tr w:rsidR="00854C9F" w:rsidRPr="00D3693E" w14:paraId="3C4FB509" w14:textId="77777777" w:rsidTr="00800552">
        <w:trPr>
          <w:trHeight w:val="490"/>
          <w:jc w:val="center"/>
        </w:trPr>
        <w:tc>
          <w:tcPr>
            <w:tcW w:w="1980" w:type="dxa"/>
            <w:tcBorders>
              <w:bottom w:val="single" w:sz="4" w:space="0" w:color="auto"/>
            </w:tcBorders>
            <w:shd w:val="clear" w:color="auto" w:fill="auto"/>
            <w:vAlign w:val="center"/>
          </w:tcPr>
          <w:p w14:paraId="624F56FA" w14:textId="1B1CEA00" w:rsidR="00854C9F" w:rsidRPr="007248A1" w:rsidRDefault="00854C9F" w:rsidP="004020FB">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n/a</w:t>
            </w:r>
          </w:p>
        </w:tc>
        <w:tc>
          <w:tcPr>
            <w:tcW w:w="11800" w:type="dxa"/>
            <w:tcBorders>
              <w:bottom w:val="single" w:sz="4" w:space="0" w:color="auto"/>
            </w:tcBorders>
            <w:shd w:val="clear" w:color="auto" w:fill="auto"/>
            <w:vAlign w:val="center"/>
          </w:tcPr>
          <w:p w14:paraId="18C8B09B" w14:textId="2375C6A0" w:rsidR="00854C9F" w:rsidRPr="007248A1" w:rsidRDefault="00854C9F" w:rsidP="004020FB">
            <w:pPr>
              <w:spacing w:after="0" w:line="240" w:lineRule="auto"/>
              <w:rPr>
                <w:rFonts w:ascii="Times New Roman" w:eastAsia="Times New Roman" w:hAnsi="Times New Roman" w:cs="Times New Roman"/>
                <w:color w:val="000000" w:themeColor="text1"/>
              </w:rPr>
            </w:pPr>
            <w:r>
              <w:rPr>
                <w:rFonts w:ascii="Times New Roman" w:hAnsi="Times New Roman" w:cs="Times New Roman"/>
              </w:rPr>
              <w:t>P</w:t>
            </w:r>
            <w:r w:rsidRPr="00391772">
              <w:rPr>
                <w:rFonts w:ascii="Times New Roman" w:hAnsi="Times New Roman" w:cs="Times New Roman"/>
              </w:rPr>
              <w:t>romote hope, optimism, and a positive expectation</w:t>
            </w:r>
            <w:r>
              <w:rPr>
                <w:rFonts w:ascii="Times New Roman" w:hAnsi="Times New Roman" w:cs="Times New Roman"/>
              </w:rPr>
              <w:t xml:space="preserve"> </w:t>
            </w:r>
            <w:r w:rsidRPr="00391772">
              <w:rPr>
                <w:rFonts w:ascii="Times New Roman" w:hAnsi="Times New Roman" w:cs="Times New Roman"/>
              </w:rPr>
              <w:t>of benefit from treatment</w:t>
            </w:r>
          </w:p>
        </w:tc>
      </w:tr>
    </w:tbl>
    <w:p w14:paraId="68F90271" w14:textId="77777777" w:rsidR="007248A1" w:rsidRDefault="007248A1"/>
    <w:p w14:paraId="7A192F37" w14:textId="31BC39FB" w:rsidR="005B1245" w:rsidRPr="00F46244" w:rsidRDefault="005B1245" w:rsidP="005B1245">
      <w:pPr>
        <w:rPr>
          <w:rFonts w:ascii="Times New Roman" w:hAnsi="Times New Roman" w:cs="Times New Roman"/>
        </w:rPr>
      </w:pPr>
      <w:r w:rsidRPr="00F46244">
        <w:rPr>
          <w:rFonts w:ascii="Times New Roman" w:hAnsi="Times New Roman" w:cs="Times New Roman"/>
          <w:noProof/>
        </w:rPr>
        <w:fldChar w:fldCharType="begin"/>
      </w:r>
      <w:r w:rsidRPr="00F46244">
        <w:rPr>
          <w:rFonts w:ascii="Times New Roman" w:hAnsi="Times New Roman" w:cs="Times New Roman"/>
        </w:rPr>
        <w:instrText xml:space="preserve"> ADDIN EN.REFLIST </w:instrText>
      </w:r>
      <w:r w:rsidRPr="00F46244">
        <w:rPr>
          <w:rFonts w:ascii="Times New Roman" w:hAnsi="Times New Roman" w:cs="Times New Roman"/>
          <w:noProof/>
        </w:rPr>
        <w:fldChar w:fldCharType="separate"/>
      </w:r>
      <w:r w:rsidRPr="00F46244">
        <w:rPr>
          <w:rFonts w:ascii="Times New Roman" w:hAnsi="Times New Roman" w:cs="Times New Roman"/>
        </w:rPr>
        <w:fldChar w:fldCharType="end"/>
      </w:r>
    </w:p>
    <w:sectPr w:rsidR="005B1245" w:rsidRPr="00F46244" w:rsidSect="00854C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2D0F" w14:textId="77777777" w:rsidR="002F79C2" w:rsidRDefault="002F79C2" w:rsidP="000E7229">
      <w:pPr>
        <w:spacing w:after="0" w:line="240" w:lineRule="auto"/>
      </w:pPr>
      <w:r>
        <w:separator/>
      </w:r>
    </w:p>
  </w:endnote>
  <w:endnote w:type="continuationSeparator" w:id="0">
    <w:p w14:paraId="15584B51" w14:textId="77777777" w:rsidR="002F79C2" w:rsidRDefault="002F79C2" w:rsidP="000E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BB53" w14:textId="77777777" w:rsidR="002F79C2" w:rsidRDefault="002F79C2" w:rsidP="000E7229">
      <w:pPr>
        <w:spacing w:after="0" w:line="240" w:lineRule="auto"/>
      </w:pPr>
      <w:r>
        <w:separator/>
      </w:r>
    </w:p>
  </w:footnote>
  <w:footnote w:type="continuationSeparator" w:id="0">
    <w:p w14:paraId="355EA2AB" w14:textId="77777777" w:rsidR="002F79C2" w:rsidRDefault="002F79C2" w:rsidP="000E7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D36"/>
    <w:multiLevelType w:val="hybridMultilevel"/>
    <w:tmpl w:val="86223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C625E"/>
    <w:multiLevelType w:val="hybridMultilevel"/>
    <w:tmpl w:val="EFBED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8253E"/>
    <w:multiLevelType w:val="hybridMultilevel"/>
    <w:tmpl w:val="5CDAAC46"/>
    <w:lvl w:ilvl="0" w:tplc="DD2C69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51AF6"/>
    <w:multiLevelType w:val="hybridMultilevel"/>
    <w:tmpl w:val="69764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974C0"/>
    <w:multiLevelType w:val="hybridMultilevel"/>
    <w:tmpl w:val="3D5C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548CC"/>
    <w:multiLevelType w:val="hybridMultilevel"/>
    <w:tmpl w:val="66C40E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280191"/>
    <w:multiLevelType w:val="hybridMultilevel"/>
    <w:tmpl w:val="DBB8B392"/>
    <w:lvl w:ilvl="0" w:tplc="D186990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27A4C"/>
    <w:multiLevelType w:val="hybridMultilevel"/>
    <w:tmpl w:val="F7C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97A46"/>
    <w:multiLevelType w:val="hybridMultilevel"/>
    <w:tmpl w:val="EDBE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A67AAA"/>
    <w:multiLevelType w:val="hybridMultilevel"/>
    <w:tmpl w:val="02DE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9"/>
  </w:num>
  <w:num w:numId="5">
    <w:abstractNumId w:val="3"/>
  </w:num>
  <w:num w:numId="6">
    <w:abstractNumId w:val="1"/>
  </w:num>
  <w:num w:numId="7">
    <w:abstractNumId w:val="7"/>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eax0twl0e225e00dp5f0pf2wvvppvs29ta&quot;&gt;write up library&lt;record-ids&gt;&lt;item&gt;38&lt;/item&gt;&lt;item&gt;196&lt;/item&gt;&lt;/record-ids&gt;&lt;/item&gt;&lt;/Libraries&gt;"/>
  </w:docVars>
  <w:rsids>
    <w:rsidRoot w:val="00306303"/>
    <w:rsid w:val="00045294"/>
    <w:rsid w:val="00072F9B"/>
    <w:rsid w:val="000B27EA"/>
    <w:rsid w:val="000E347E"/>
    <w:rsid w:val="000E7229"/>
    <w:rsid w:val="000F7B40"/>
    <w:rsid w:val="00101697"/>
    <w:rsid w:val="0011464E"/>
    <w:rsid w:val="0014147F"/>
    <w:rsid w:val="00150F12"/>
    <w:rsid w:val="0015110E"/>
    <w:rsid w:val="001706A9"/>
    <w:rsid w:val="001B78EE"/>
    <w:rsid w:val="001E7068"/>
    <w:rsid w:val="002004BD"/>
    <w:rsid w:val="00203384"/>
    <w:rsid w:val="00233370"/>
    <w:rsid w:val="002676C9"/>
    <w:rsid w:val="002B04B2"/>
    <w:rsid w:val="002F79C2"/>
    <w:rsid w:val="00306303"/>
    <w:rsid w:val="00367D9A"/>
    <w:rsid w:val="0038031F"/>
    <w:rsid w:val="00397A93"/>
    <w:rsid w:val="003C5CA5"/>
    <w:rsid w:val="004020FB"/>
    <w:rsid w:val="0043608D"/>
    <w:rsid w:val="00462233"/>
    <w:rsid w:val="00493626"/>
    <w:rsid w:val="004A6F92"/>
    <w:rsid w:val="005074F1"/>
    <w:rsid w:val="0052626B"/>
    <w:rsid w:val="00562380"/>
    <w:rsid w:val="00576924"/>
    <w:rsid w:val="0058694C"/>
    <w:rsid w:val="005B1245"/>
    <w:rsid w:val="005B628A"/>
    <w:rsid w:val="005C1E5C"/>
    <w:rsid w:val="005C4724"/>
    <w:rsid w:val="005E74F9"/>
    <w:rsid w:val="00657149"/>
    <w:rsid w:val="00666C4B"/>
    <w:rsid w:val="00667B92"/>
    <w:rsid w:val="006F386C"/>
    <w:rsid w:val="006F6225"/>
    <w:rsid w:val="007248A1"/>
    <w:rsid w:val="007375BE"/>
    <w:rsid w:val="0077253B"/>
    <w:rsid w:val="007924A8"/>
    <w:rsid w:val="007D0DCE"/>
    <w:rsid w:val="007E3AFD"/>
    <w:rsid w:val="007F7609"/>
    <w:rsid w:val="00800552"/>
    <w:rsid w:val="00802CCF"/>
    <w:rsid w:val="00816155"/>
    <w:rsid w:val="00816C27"/>
    <w:rsid w:val="00854C9F"/>
    <w:rsid w:val="008B5E61"/>
    <w:rsid w:val="008D23FB"/>
    <w:rsid w:val="008F5574"/>
    <w:rsid w:val="00910616"/>
    <w:rsid w:val="00945977"/>
    <w:rsid w:val="009623F2"/>
    <w:rsid w:val="009C23EE"/>
    <w:rsid w:val="00A22953"/>
    <w:rsid w:val="00A56B56"/>
    <w:rsid w:val="00A56C98"/>
    <w:rsid w:val="00A748DD"/>
    <w:rsid w:val="00A800CE"/>
    <w:rsid w:val="00A9780E"/>
    <w:rsid w:val="00B37075"/>
    <w:rsid w:val="00B45CA0"/>
    <w:rsid w:val="00B4625A"/>
    <w:rsid w:val="00B731E4"/>
    <w:rsid w:val="00BF02E2"/>
    <w:rsid w:val="00C3347B"/>
    <w:rsid w:val="00C35DE9"/>
    <w:rsid w:val="00C601C1"/>
    <w:rsid w:val="00C91FC9"/>
    <w:rsid w:val="00CC1FCC"/>
    <w:rsid w:val="00CC67E9"/>
    <w:rsid w:val="00CE7997"/>
    <w:rsid w:val="00D244B7"/>
    <w:rsid w:val="00D50FCD"/>
    <w:rsid w:val="00D967B0"/>
    <w:rsid w:val="00DB33D9"/>
    <w:rsid w:val="00DE5ADE"/>
    <w:rsid w:val="00DE7FFA"/>
    <w:rsid w:val="00E0620B"/>
    <w:rsid w:val="00E24348"/>
    <w:rsid w:val="00E25AE3"/>
    <w:rsid w:val="00E35977"/>
    <w:rsid w:val="00E41890"/>
    <w:rsid w:val="00E82FF0"/>
    <w:rsid w:val="00E9645E"/>
    <w:rsid w:val="00F013DB"/>
    <w:rsid w:val="00F24B3E"/>
    <w:rsid w:val="00F45FAA"/>
    <w:rsid w:val="00F46244"/>
    <w:rsid w:val="00F87E77"/>
    <w:rsid w:val="00F942B0"/>
    <w:rsid w:val="00FB3397"/>
    <w:rsid w:val="00FE091B"/>
    <w:rsid w:val="00FE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798DB"/>
  <w15:chartTrackingRefBased/>
  <w15:docId w15:val="{1C149C81-9D73-43D3-9747-CE251D60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3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303"/>
    <w:pPr>
      <w:ind w:left="720"/>
      <w:contextualSpacing/>
    </w:pPr>
  </w:style>
  <w:style w:type="character" w:styleId="CommentReference">
    <w:name w:val="annotation reference"/>
    <w:basedOn w:val="DefaultParagraphFont"/>
    <w:uiPriority w:val="99"/>
    <w:semiHidden/>
    <w:unhideWhenUsed/>
    <w:rsid w:val="008B5E61"/>
    <w:rPr>
      <w:sz w:val="16"/>
      <w:szCs w:val="16"/>
    </w:rPr>
  </w:style>
  <w:style w:type="paragraph" w:styleId="CommentText">
    <w:name w:val="annotation text"/>
    <w:basedOn w:val="Normal"/>
    <w:link w:val="CommentTextChar"/>
    <w:uiPriority w:val="99"/>
    <w:semiHidden/>
    <w:unhideWhenUsed/>
    <w:rsid w:val="008B5E61"/>
    <w:pPr>
      <w:spacing w:line="240" w:lineRule="auto"/>
    </w:pPr>
    <w:rPr>
      <w:sz w:val="20"/>
      <w:szCs w:val="20"/>
    </w:rPr>
  </w:style>
  <w:style w:type="character" w:customStyle="1" w:styleId="CommentTextChar">
    <w:name w:val="Comment Text Char"/>
    <w:basedOn w:val="DefaultParagraphFont"/>
    <w:link w:val="CommentText"/>
    <w:uiPriority w:val="99"/>
    <w:semiHidden/>
    <w:rsid w:val="008B5E61"/>
    <w:rPr>
      <w:sz w:val="20"/>
      <w:szCs w:val="20"/>
    </w:rPr>
  </w:style>
  <w:style w:type="paragraph" w:styleId="CommentSubject">
    <w:name w:val="annotation subject"/>
    <w:basedOn w:val="CommentText"/>
    <w:next w:val="CommentText"/>
    <w:link w:val="CommentSubjectChar"/>
    <w:uiPriority w:val="99"/>
    <w:semiHidden/>
    <w:unhideWhenUsed/>
    <w:rsid w:val="008B5E61"/>
    <w:rPr>
      <w:b/>
      <w:bCs/>
    </w:rPr>
  </w:style>
  <w:style w:type="character" w:customStyle="1" w:styleId="CommentSubjectChar">
    <w:name w:val="Comment Subject Char"/>
    <w:basedOn w:val="CommentTextChar"/>
    <w:link w:val="CommentSubject"/>
    <w:uiPriority w:val="99"/>
    <w:semiHidden/>
    <w:rsid w:val="008B5E61"/>
    <w:rPr>
      <w:b/>
      <w:bCs/>
      <w:sz w:val="20"/>
      <w:szCs w:val="20"/>
    </w:rPr>
  </w:style>
  <w:style w:type="paragraph" w:customStyle="1" w:styleId="EndNoteBibliographyTitle">
    <w:name w:val="EndNote Bibliography Title"/>
    <w:basedOn w:val="Normal"/>
    <w:link w:val="EndNoteBibliographyTitleChar"/>
    <w:rsid w:val="007248A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248A1"/>
    <w:rPr>
      <w:rFonts w:ascii="Calibri" w:hAnsi="Calibri" w:cs="Calibri"/>
      <w:noProof/>
    </w:rPr>
  </w:style>
  <w:style w:type="paragraph" w:customStyle="1" w:styleId="EndNoteBibliography">
    <w:name w:val="EndNote Bibliography"/>
    <w:basedOn w:val="Normal"/>
    <w:link w:val="EndNoteBibliographyChar"/>
    <w:rsid w:val="007248A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248A1"/>
    <w:rPr>
      <w:rFonts w:ascii="Calibri" w:hAnsi="Calibri" w:cs="Calibri"/>
      <w:noProof/>
    </w:rPr>
  </w:style>
  <w:style w:type="table" w:styleId="TableGrid">
    <w:name w:val="Table Grid"/>
    <w:basedOn w:val="TableNormal"/>
    <w:uiPriority w:val="39"/>
    <w:rsid w:val="00072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James Goff</dc:creator>
  <cp:keywords/>
  <dc:description/>
  <cp:lastModifiedBy>Anthony James Goff</cp:lastModifiedBy>
  <cp:revision>5</cp:revision>
  <dcterms:created xsi:type="dcterms:W3CDTF">2022-03-25T06:15:00Z</dcterms:created>
  <dcterms:modified xsi:type="dcterms:W3CDTF">2022-03-25T06:21:00Z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f8e180-8f22-4ead-b44a-2d560df875da_Enabled">
    <vt:lpwstr>true</vt:lpwstr>
  </property>
  <property fmtid="{D5CDD505-2E9C-101B-9397-08002B2CF9AE}" pid="3" name="MSIP_Label_3ef8e180-8f22-4ead-b44a-2d560df875da_SetDate">
    <vt:lpwstr>2022-01-25T03:14:15Z</vt:lpwstr>
  </property>
  <property fmtid="{D5CDD505-2E9C-101B-9397-08002B2CF9AE}" pid="4" name="MSIP_Label_3ef8e180-8f22-4ead-b44a-2d560df875da_Method">
    <vt:lpwstr>Privileged</vt:lpwstr>
  </property>
  <property fmtid="{D5CDD505-2E9C-101B-9397-08002B2CF9AE}" pid="5" name="MSIP_Label_3ef8e180-8f22-4ead-b44a-2d560df875da_Name">
    <vt:lpwstr>Public</vt:lpwstr>
  </property>
  <property fmtid="{D5CDD505-2E9C-101B-9397-08002B2CF9AE}" pid="6" name="MSIP_Label_3ef8e180-8f22-4ead-b44a-2d560df875da_SiteId">
    <vt:lpwstr>64991f7f-44d6-4d8c-9cd4-7862e8cb94c6</vt:lpwstr>
  </property>
  <property fmtid="{D5CDD505-2E9C-101B-9397-08002B2CF9AE}" pid="7" name="MSIP_Label_3ef8e180-8f22-4ead-b44a-2d560df875da_ActionId">
    <vt:lpwstr>da63a1f1-3926-46ad-813c-89434724ed6d</vt:lpwstr>
  </property>
  <property fmtid="{D5CDD505-2E9C-101B-9397-08002B2CF9AE}" pid="8" name="MSIP_Label_3ef8e180-8f22-4ead-b44a-2d560df875da_ContentBits">
    <vt:lpwstr>0</vt:lpwstr>
  </property>
</Properties>
</file>